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665281" w14:textId="27C47F84" w:rsidR="00771F83" w:rsidRPr="00477060" w:rsidRDefault="00881024" w:rsidP="00771F83">
      <w:pPr>
        <w:numPr>
          <w:ilvl w:val="0"/>
          <w:numId w:val="2"/>
        </w:numPr>
        <w:pBdr>
          <w:top w:val="nil"/>
          <w:left w:val="nil"/>
          <w:bottom w:val="nil"/>
          <w:right w:val="nil"/>
          <w:between w:val="nil"/>
        </w:pBdr>
        <w:tabs>
          <w:tab w:val="left" w:pos="360"/>
        </w:tabs>
        <w:rPr>
          <w:rFonts w:ascii="Arial" w:eastAsia="Arial" w:hAnsi="Arial" w:cs="Arial"/>
          <w:b/>
          <w:color w:val="000000"/>
          <w:sz w:val="20"/>
          <w:szCs w:val="20"/>
          <w:vertAlign w:val="baseline"/>
        </w:rPr>
      </w:pPr>
      <w:r>
        <w:rPr>
          <w:rFonts w:ascii="Arial" w:eastAsia="Arial" w:hAnsi="Arial" w:cs="Arial"/>
          <w:b/>
          <w:color w:val="000000"/>
          <w:sz w:val="20"/>
          <w:szCs w:val="20"/>
          <w:vertAlign w:val="baseline"/>
        </w:rPr>
        <w:t>PROPÓSITO</w:t>
      </w:r>
    </w:p>
    <w:p w14:paraId="4E3FA855" w14:textId="77777777" w:rsidR="00A51897" w:rsidRDefault="00A51897" w:rsidP="00477060">
      <w:pPr>
        <w:pBdr>
          <w:top w:val="nil"/>
          <w:left w:val="nil"/>
          <w:bottom w:val="nil"/>
          <w:right w:val="nil"/>
          <w:between w:val="nil"/>
        </w:pBdr>
        <w:tabs>
          <w:tab w:val="left" w:pos="360"/>
        </w:tabs>
        <w:ind w:left="720" w:firstLine="0"/>
        <w:rPr>
          <w:rFonts w:ascii="Arial" w:eastAsia="Arial" w:hAnsi="Arial" w:cs="Arial"/>
          <w:color w:val="000000"/>
          <w:sz w:val="20"/>
          <w:szCs w:val="20"/>
          <w:vertAlign w:val="baseline"/>
        </w:rPr>
      </w:pPr>
    </w:p>
    <w:p w14:paraId="7DB5B290" w14:textId="3A0B4791" w:rsidR="004D5FDB" w:rsidRDefault="0038177A" w:rsidP="00477060">
      <w:pPr>
        <w:pBdr>
          <w:top w:val="nil"/>
          <w:left w:val="nil"/>
          <w:bottom w:val="nil"/>
          <w:right w:val="nil"/>
          <w:between w:val="nil"/>
        </w:pBdr>
        <w:tabs>
          <w:tab w:val="left" w:pos="360"/>
        </w:tabs>
        <w:ind w:left="720" w:firstLine="0"/>
        <w:rPr>
          <w:rFonts w:ascii="Arial" w:eastAsia="Arial" w:hAnsi="Arial" w:cs="Arial"/>
          <w:color w:val="000000"/>
          <w:sz w:val="20"/>
          <w:szCs w:val="20"/>
          <w:vertAlign w:val="baseline"/>
        </w:rPr>
      </w:pPr>
      <w:r w:rsidRPr="0038177A">
        <w:rPr>
          <w:rFonts w:ascii="Arial" w:eastAsia="Arial" w:hAnsi="Arial" w:cs="Arial"/>
          <w:color w:val="000000"/>
          <w:sz w:val="20"/>
          <w:szCs w:val="20"/>
          <w:vertAlign w:val="baseline"/>
        </w:rPr>
        <w:t>Establecer un procedimiento claro para la gestión de compras de insumos y materia prima, asegurando la selección óptima de proveedores, la correcta elaboración de órdenes de compra, la gestión adecuada de facturas y anticipos, y la conciliación precisa de las compras para la Fundación Montañas Azules (FMA), garantizando el cumplimiento de los requisitos legales y las normativas vigentes de la FCV.</w:t>
      </w:r>
    </w:p>
    <w:p w14:paraId="4712BBC8" w14:textId="0ED716CD" w:rsidR="00BE1C46" w:rsidRDefault="00B866DB" w:rsidP="00FF59E5">
      <w:pPr>
        <w:keepNext/>
        <w:numPr>
          <w:ilvl w:val="0"/>
          <w:numId w:val="2"/>
        </w:numPr>
        <w:pBdr>
          <w:top w:val="nil"/>
          <w:left w:val="nil"/>
          <w:bottom w:val="nil"/>
          <w:right w:val="nil"/>
          <w:between w:val="nil"/>
        </w:pBdr>
        <w:tabs>
          <w:tab w:val="center" w:pos="4986"/>
          <w:tab w:val="right" w:pos="9972"/>
          <w:tab w:val="left" w:pos="360"/>
        </w:tabs>
        <w:spacing w:before="240" w:after="120"/>
        <w:rPr>
          <w:rFonts w:ascii="Arial" w:eastAsia="Arial" w:hAnsi="Arial" w:cs="Arial"/>
          <w:b/>
          <w:color w:val="000000"/>
          <w:sz w:val="20"/>
          <w:szCs w:val="20"/>
          <w:vertAlign w:val="baseline"/>
        </w:rPr>
      </w:pPr>
      <w:r w:rsidRPr="00477060">
        <w:rPr>
          <w:rFonts w:ascii="Arial" w:eastAsia="Arial" w:hAnsi="Arial" w:cs="Arial"/>
          <w:b/>
          <w:color w:val="000000"/>
          <w:sz w:val="20"/>
          <w:szCs w:val="20"/>
          <w:vertAlign w:val="baseline"/>
        </w:rPr>
        <w:t>ALCANCE</w:t>
      </w:r>
    </w:p>
    <w:p w14:paraId="751F7CF4" w14:textId="6B87A4F2" w:rsidR="00F35B45" w:rsidRPr="00F35B45" w:rsidRDefault="00231D7B" w:rsidP="00F35B45">
      <w:pPr>
        <w:keepNext/>
        <w:pBdr>
          <w:top w:val="nil"/>
          <w:left w:val="nil"/>
          <w:bottom w:val="nil"/>
          <w:right w:val="nil"/>
          <w:between w:val="nil"/>
        </w:pBdr>
        <w:tabs>
          <w:tab w:val="center" w:pos="4986"/>
          <w:tab w:val="right" w:pos="9972"/>
          <w:tab w:val="left" w:pos="360"/>
        </w:tabs>
        <w:spacing w:before="240" w:after="120"/>
        <w:ind w:left="720" w:firstLine="0"/>
        <w:rPr>
          <w:rFonts w:ascii="Arial" w:eastAsia="Arial" w:hAnsi="Arial" w:cs="Arial"/>
          <w:bCs/>
          <w:color w:val="000000"/>
          <w:sz w:val="20"/>
          <w:szCs w:val="20"/>
          <w:vertAlign w:val="baseline"/>
        </w:rPr>
      </w:pPr>
      <w:r w:rsidRPr="00231D7B">
        <w:rPr>
          <w:rFonts w:ascii="Arial" w:eastAsia="Arial" w:hAnsi="Arial" w:cs="Arial"/>
          <w:bCs/>
          <w:color w:val="000000"/>
          <w:sz w:val="20"/>
          <w:szCs w:val="20"/>
          <w:vertAlign w:val="baseline"/>
        </w:rPr>
        <w:t xml:space="preserve">Este manual aplica a las actividades relacionadas con el proceso de compras de insumos y materia prima </w:t>
      </w:r>
      <w:r>
        <w:rPr>
          <w:rFonts w:ascii="Arial" w:eastAsia="Arial" w:hAnsi="Arial" w:cs="Arial"/>
          <w:bCs/>
          <w:color w:val="000000"/>
          <w:sz w:val="20"/>
          <w:szCs w:val="20"/>
          <w:vertAlign w:val="baseline"/>
        </w:rPr>
        <w:t xml:space="preserve">e insumos </w:t>
      </w:r>
      <w:r w:rsidRPr="00231D7B">
        <w:rPr>
          <w:rFonts w:ascii="Arial" w:eastAsia="Arial" w:hAnsi="Arial" w:cs="Arial"/>
          <w:bCs/>
          <w:color w:val="000000"/>
          <w:sz w:val="20"/>
          <w:szCs w:val="20"/>
          <w:vertAlign w:val="baseline"/>
        </w:rPr>
        <w:t>realizadas por el Auxiliar de Compras de la FMA.</w:t>
      </w:r>
    </w:p>
    <w:p w14:paraId="02F252D7" w14:textId="77777777" w:rsidR="00BE1C46" w:rsidRPr="00BE1C46" w:rsidRDefault="00BE1C46" w:rsidP="00BE1C46">
      <w:pPr>
        <w:keepNext/>
        <w:numPr>
          <w:ilvl w:val="0"/>
          <w:numId w:val="2"/>
        </w:numPr>
        <w:pBdr>
          <w:top w:val="nil"/>
          <w:left w:val="nil"/>
          <w:bottom w:val="nil"/>
          <w:right w:val="nil"/>
          <w:between w:val="nil"/>
        </w:pBdr>
        <w:tabs>
          <w:tab w:val="center" w:pos="4986"/>
          <w:tab w:val="right" w:pos="9972"/>
          <w:tab w:val="left" w:pos="360"/>
        </w:tabs>
        <w:spacing w:before="240" w:after="120"/>
        <w:rPr>
          <w:rFonts w:ascii="Arial" w:eastAsia="Arial" w:hAnsi="Arial" w:cs="Arial"/>
          <w:b/>
          <w:color w:val="000000"/>
          <w:sz w:val="20"/>
          <w:szCs w:val="20"/>
          <w:vertAlign w:val="baseline"/>
        </w:rPr>
      </w:pPr>
      <w:r w:rsidRPr="00BE1C46">
        <w:rPr>
          <w:rFonts w:ascii="Arial" w:eastAsia="Arial" w:hAnsi="Arial" w:cs="Arial"/>
          <w:b/>
          <w:color w:val="000000"/>
          <w:sz w:val="20"/>
          <w:szCs w:val="20"/>
          <w:vertAlign w:val="baseline"/>
        </w:rPr>
        <w:t>RESPONSABLE</w:t>
      </w:r>
    </w:p>
    <w:p w14:paraId="6AFBD7E7" w14:textId="55E73DC0" w:rsidR="00BE1C46" w:rsidRPr="00800D3D" w:rsidRDefault="00864667" w:rsidP="00BE1C46">
      <w:pPr>
        <w:pBdr>
          <w:top w:val="nil"/>
          <w:left w:val="nil"/>
          <w:bottom w:val="nil"/>
          <w:right w:val="nil"/>
          <w:between w:val="nil"/>
        </w:pBdr>
        <w:ind w:left="720" w:firstLine="0"/>
        <w:rPr>
          <w:rFonts w:ascii="Arial" w:eastAsia="Arial" w:hAnsi="Arial" w:cs="Arial"/>
          <w:bCs/>
          <w:color w:val="000000"/>
          <w:sz w:val="20"/>
          <w:szCs w:val="20"/>
          <w:vertAlign w:val="baseline"/>
        </w:rPr>
      </w:pPr>
      <w:r>
        <w:rPr>
          <w:rFonts w:ascii="Arial" w:eastAsia="Arial" w:hAnsi="Arial" w:cs="Arial"/>
          <w:bCs/>
          <w:color w:val="000000"/>
          <w:sz w:val="20"/>
          <w:szCs w:val="20"/>
          <w:vertAlign w:val="baseline"/>
        </w:rPr>
        <w:t>Auxiliar de compras</w:t>
      </w:r>
    </w:p>
    <w:p w14:paraId="15DEF73F" w14:textId="77777777" w:rsidR="00EB129F" w:rsidRPr="00BE1C46" w:rsidRDefault="00EB129F" w:rsidP="00BE1C46">
      <w:pPr>
        <w:pBdr>
          <w:top w:val="nil"/>
          <w:left w:val="nil"/>
          <w:bottom w:val="nil"/>
          <w:right w:val="nil"/>
          <w:between w:val="nil"/>
        </w:pBdr>
        <w:ind w:left="720" w:firstLine="0"/>
        <w:rPr>
          <w:rFonts w:ascii="Arial" w:eastAsia="Arial" w:hAnsi="Arial" w:cs="Arial"/>
          <w:b/>
          <w:color w:val="000000"/>
          <w:sz w:val="20"/>
          <w:szCs w:val="20"/>
          <w:vertAlign w:val="baseline"/>
        </w:rPr>
      </w:pPr>
    </w:p>
    <w:p w14:paraId="3B313329" w14:textId="6C6FE988" w:rsidR="001B219C" w:rsidRDefault="00B866DB">
      <w:pPr>
        <w:numPr>
          <w:ilvl w:val="0"/>
          <w:numId w:val="2"/>
        </w:numPr>
        <w:pBdr>
          <w:top w:val="nil"/>
          <w:left w:val="nil"/>
          <w:bottom w:val="nil"/>
          <w:right w:val="nil"/>
          <w:between w:val="nil"/>
        </w:pBdr>
        <w:rPr>
          <w:rFonts w:ascii="Arial" w:eastAsia="Arial" w:hAnsi="Arial" w:cs="Arial"/>
          <w:b/>
          <w:color w:val="000000"/>
          <w:sz w:val="20"/>
          <w:szCs w:val="20"/>
          <w:vertAlign w:val="baseline"/>
        </w:rPr>
      </w:pPr>
      <w:r w:rsidRPr="00477060">
        <w:rPr>
          <w:rFonts w:ascii="Arial" w:eastAsia="Arial" w:hAnsi="Arial" w:cs="Arial"/>
          <w:b/>
          <w:color w:val="000000"/>
          <w:sz w:val="20"/>
          <w:szCs w:val="20"/>
          <w:vertAlign w:val="baseline"/>
        </w:rPr>
        <w:t>DEFINICIONES</w:t>
      </w:r>
    </w:p>
    <w:p w14:paraId="3794238F" w14:textId="77777777" w:rsidR="00483D11" w:rsidRDefault="00483D11" w:rsidP="00483D11">
      <w:pPr>
        <w:pBdr>
          <w:top w:val="nil"/>
          <w:left w:val="nil"/>
          <w:bottom w:val="nil"/>
          <w:right w:val="nil"/>
          <w:between w:val="nil"/>
        </w:pBdr>
        <w:ind w:left="720" w:firstLine="0"/>
        <w:rPr>
          <w:rFonts w:ascii="Arial" w:eastAsia="Arial" w:hAnsi="Arial" w:cs="Arial"/>
          <w:b/>
          <w:color w:val="000000"/>
          <w:sz w:val="20"/>
          <w:szCs w:val="20"/>
          <w:vertAlign w:val="baseline"/>
        </w:rPr>
      </w:pPr>
    </w:p>
    <w:p w14:paraId="3EBAF56D" w14:textId="77777777" w:rsidR="009A4DC6" w:rsidRDefault="00483D11" w:rsidP="00483D11">
      <w:pPr>
        <w:pBdr>
          <w:top w:val="nil"/>
          <w:left w:val="nil"/>
          <w:bottom w:val="nil"/>
          <w:right w:val="nil"/>
          <w:between w:val="nil"/>
        </w:pBdr>
        <w:ind w:left="720" w:firstLine="0"/>
        <w:rPr>
          <w:rFonts w:ascii="Arial" w:eastAsia="Arial" w:hAnsi="Arial" w:cs="Arial"/>
          <w:bCs/>
          <w:color w:val="000000"/>
          <w:sz w:val="20"/>
          <w:szCs w:val="20"/>
          <w:vertAlign w:val="baseline"/>
        </w:rPr>
      </w:pPr>
      <w:r w:rsidRPr="00483D11">
        <w:rPr>
          <w:rFonts w:ascii="Arial" w:eastAsia="Arial" w:hAnsi="Arial" w:cs="Arial"/>
          <w:color w:val="000000"/>
          <w:sz w:val="20"/>
          <w:szCs w:val="20"/>
          <w:u w:val="single"/>
          <w:vertAlign w:val="baseline"/>
        </w:rPr>
        <w:t>Orden de Compra:</w:t>
      </w:r>
      <w:r w:rsidRPr="00483D11">
        <w:rPr>
          <w:rFonts w:ascii="Arial" w:eastAsia="Arial" w:hAnsi="Arial" w:cs="Arial"/>
          <w:bCs/>
          <w:color w:val="000000"/>
          <w:sz w:val="20"/>
          <w:szCs w:val="20"/>
          <w:vertAlign w:val="baseline"/>
        </w:rPr>
        <w:t xml:space="preserve"> Documento formal emitido por FMA a un proveedor para solicitar la adquisición de bienes o servicios, especificando detalles como cantidad, descripción, precio y condiciones de entrega.</w:t>
      </w:r>
    </w:p>
    <w:p w14:paraId="2881CFAA" w14:textId="352DF273" w:rsidR="00483D11" w:rsidRPr="00483D11" w:rsidRDefault="00483D11" w:rsidP="00483D11">
      <w:pPr>
        <w:pBdr>
          <w:top w:val="nil"/>
          <w:left w:val="nil"/>
          <w:bottom w:val="nil"/>
          <w:right w:val="nil"/>
          <w:between w:val="nil"/>
        </w:pBdr>
        <w:ind w:left="720" w:firstLine="0"/>
        <w:rPr>
          <w:rFonts w:ascii="Arial" w:eastAsia="Arial" w:hAnsi="Arial" w:cs="Arial"/>
          <w:bCs/>
          <w:color w:val="000000"/>
          <w:sz w:val="20"/>
          <w:szCs w:val="20"/>
          <w:vertAlign w:val="baseline"/>
        </w:rPr>
      </w:pPr>
      <w:r w:rsidRPr="00483D11">
        <w:rPr>
          <w:rFonts w:ascii="Arial" w:eastAsia="Arial" w:hAnsi="Arial" w:cs="Arial"/>
          <w:bCs/>
          <w:color w:val="000000"/>
          <w:sz w:val="20"/>
          <w:szCs w:val="20"/>
          <w:vertAlign w:val="baseline"/>
        </w:rPr>
        <w:t xml:space="preserve"> </w:t>
      </w:r>
    </w:p>
    <w:p w14:paraId="50AF5A82" w14:textId="77777777" w:rsidR="00242942" w:rsidRDefault="00483D11" w:rsidP="00483D11">
      <w:pPr>
        <w:pBdr>
          <w:top w:val="nil"/>
          <w:left w:val="nil"/>
          <w:bottom w:val="nil"/>
          <w:right w:val="nil"/>
          <w:between w:val="nil"/>
        </w:pBdr>
        <w:ind w:left="720" w:firstLine="0"/>
        <w:rPr>
          <w:rFonts w:ascii="Arial" w:eastAsia="Arial" w:hAnsi="Arial" w:cs="Arial"/>
          <w:bCs/>
          <w:color w:val="000000"/>
          <w:sz w:val="20"/>
          <w:szCs w:val="20"/>
          <w:vertAlign w:val="baseline"/>
        </w:rPr>
      </w:pPr>
      <w:r w:rsidRPr="00483D11">
        <w:rPr>
          <w:rFonts w:ascii="Arial" w:eastAsia="Arial" w:hAnsi="Arial" w:cs="Arial"/>
          <w:color w:val="000000"/>
          <w:sz w:val="20"/>
          <w:szCs w:val="20"/>
          <w:u w:val="single"/>
          <w:vertAlign w:val="baseline"/>
        </w:rPr>
        <w:t>Cotización:</w:t>
      </w:r>
      <w:r w:rsidRPr="00483D11">
        <w:rPr>
          <w:rFonts w:ascii="Arial" w:eastAsia="Arial" w:hAnsi="Arial" w:cs="Arial"/>
          <w:bCs/>
          <w:color w:val="000000"/>
          <w:sz w:val="20"/>
          <w:szCs w:val="20"/>
          <w:vertAlign w:val="baseline"/>
        </w:rPr>
        <w:t xml:space="preserve"> Propuesta formal de precios y condiciones presentada por un proveedor para el suministro de bienes o servicios solicitados por FMA.</w:t>
      </w:r>
    </w:p>
    <w:p w14:paraId="17086D46" w14:textId="5BC28684" w:rsidR="00483D11" w:rsidRPr="00483D11" w:rsidRDefault="00483D11" w:rsidP="00483D11">
      <w:pPr>
        <w:pBdr>
          <w:top w:val="nil"/>
          <w:left w:val="nil"/>
          <w:bottom w:val="nil"/>
          <w:right w:val="nil"/>
          <w:between w:val="nil"/>
        </w:pBdr>
        <w:ind w:left="720" w:firstLine="0"/>
        <w:rPr>
          <w:rFonts w:ascii="Arial" w:eastAsia="Arial" w:hAnsi="Arial" w:cs="Arial"/>
          <w:bCs/>
          <w:color w:val="000000"/>
          <w:sz w:val="20"/>
          <w:szCs w:val="20"/>
          <w:vertAlign w:val="baseline"/>
        </w:rPr>
      </w:pPr>
      <w:r w:rsidRPr="00483D11">
        <w:rPr>
          <w:rFonts w:ascii="Arial" w:eastAsia="Arial" w:hAnsi="Arial" w:cs="Arial"/>
          <w:bCs/>
          <w:color w:val="000000"/>
          <w:sz w:val="20"/>
          <w:szCs w:val="20"/>
          <w:vertAlign w:val="baseline"/>
        </w:rPr>
        <w:t xml:space="preserve"> </w:t>
      </w:r>
    </w:p>
    <w:p w14:paraId="31EA90A5" w14:textId="77777777" w:rsidR="007C4360" w:rsidRDefault="00483D11" w:rsidP="00483D11">
      <w:pPr>
        <w:pBdr>
          <w:top w:val="nil"/>
          <w:left w:val="nil"/>
          <w:bottom w:val="nil"/>
          <w:right w:val="nil"/>
          <w:between w:val="nil"/>
        </w:pBdr>
        <w:ind w:left="720" w:firstLine="0"/>
        <w:rPr>
          <w:rFonts w:ascii="Arial" w:eastAsia="Arial" w:hAnsi="Arial" w:cs="Arial"/>
          <w:bCs/>
          <w:color w:val="000000"/>
          <w:sz w:val="20"/>
          <w:szCs w:val="20"/>
          <w:vertAlign w:val="baseline"/>
        </w:rPr>
      </w:pPr>
      <w:r w:rsidRPr="00483D11">
        <w:rPr>
          <w:rFonts w:ascii="Arial" w:eastAsia="Arial" w:hAnsi="Arial" w:cs="Arial"/>
          <w:color w:val="000000"/>
          <w:sz w:val="20"/>
          <w:szCs w:val="20"/>
          <w:u w:val="single"/>
          <w:vertAlign w:val="baseline"/>
        </w:rPr>
        <w:t>Proveedor:</w:t>
      </w:r>
      <w:r w:rsidRPr="00483D11">
        <w:rPr>
          <w:rFonts w:ascii="Arial" w:eastAsia="Arial" w:hAnsi="Arial" w:cs="Arial"/>
          <w:bCs/>
          <w:color w:val="000000"/>
          <w:sz w:val="20"/>
          <w:szCs w:val="20"/>
          <w:vertAlign w:val="baseline"/>
        </w:rPr>
        <w:t xml:space="preserve"> Persona natural o jurídica que suministra bienes o servicios a FMA.</w:t>
      </w:r>
    </w:p>
    <w:p w14:paraId="3954D8F7" w14:textId="5745F591" w:rsidR="00483D11" w:rsidRPr="00483D11" w:rsidRDefault="00483D11" w:rsidP="00483D11">
      <w:pPr>
        <w:pBdr>
          <w:top w:val="nil"/>
          <w:left w:val="nil"/>
          <w:bottom w:val="nil"/>
          <w:right w:val="nil"/>
          <w:between w:val="nil"/>
        </w:pBdr>
        <w:ind w:left="720" w:firstLine="0"/>
        <w:rPr>
          <w:rFonts w:ascii="Arial" w:eastAsia="Arial" w:hAnsi="Arial" w:cs="Arial"/>
          <w:bCs/>
          <w:color w:val="000000"/>
          <w:sz w:val="20"/>
          <w:szCs w:val="20"/>
          <w:vertAlign w:val="baseline"/>
        </w:rPr>
      </w:pPr>
      <w:r w:rsidRPr="00483D11">
        <w:rPr>
          <w:rFonts w:ascii="Arial" w:eastAsia="Arial" w:hAnsi="Arial" w:cs="Arial"/>
          <w:bCs/>
          <w:color w:val="000000"/>
          <w:sz w:val="20"/>
          <w:szCs w:val="20"/>
          <w:vertAlign w:val="baseline"/>
        </w:rPr>
        <w:t xml:space="preserve"> </w:t>
      </w:r>
    </w:p>
    <w:p w14:paraId="780C4561" w14:textId="77777777" w:rsidR="007C4360" w:rsidRDefault="00483D11" w:rsidP="00483D11">
      <w:pPr>
        <w:pBdr>
          <w:top w:val="nil"/>
          <w:left w:val="nil"/>
          <w:bottom w:val="nil"/>
          <w:right w:val="nil"/>
          <w:between w:val="nil"/>
        </w:pBdr>
        <w:ind w:left="720" w:firstLine="0"/>
        <w:rPr>
          <w:rFonts w:ascii="Arial" w:eastAsia="Arial" w:hAnsi="Arial" w:cs="Arial"/>
          <w:bCs/>
          <w:color w:val="000000"/>
          <w:sz w:val="20"/>
          <w:szCs w:val="20"/>
          <w:vertAlign w:val="baseline"/>
        </w:rPr>
      </w:pPr>
      <w:r w:rsidRPr="00483D11">
        <w:rPr>
          <w:rFonts w:ascii="Arial" w:eastAsia="Arial" w:hAnsi="Arial" w:cs="Arial"/>
          <w:color w:val="000000"/>
          <w:sz w:val="20"/>
          <w:szCs w:val="20"/>
          <w:u w:val="single"/>
          <w:vertAlign w:val="baseline"/>
        </w:rPr>
        <w:t>Factura:</w:t>
      </w:r>
      <w:r w:rsidRPr="00483D11">
        <w:rPr>
          <w:rFonts w:ascii="Arial" w:eastAsia="Arial" w:hAnsi="Arial" w:cs="Arial"/>
          <w:bCs/>
          <w:color w:val="000000"/>
          <w:sz w:val="20"/>
          <w:szCs w:val="20"/>
          <w:vertAlign w:val="baseline"/>
        </w:rPr>
        <w:t xml:space="preserve"> Documento mercantil que refleja toda la información de una operación de compraventa.</w:t>
      </w:r>
    </w:p>
    <w:p w14:paraId="071460F6" w14:textId="382B814D" w:rsidR="00483D11" w:rsidRPr="00483D11" w:rsidRDefault="00483D11" w:rsidP="00483D11">
      <w:pPr>
        <w:pBdr>
          <w:top w:val="nil"/>
          <w:left w:val="nil"/>
          <w:bottom w:val="nil"/>
          <w:right w:val="nil"/>
          <w:between w:val="nil"/>
        </w:pBdr>
        <w:ind w:left="720" w:firstLine="0"/>
        <w:rPr>
          <w:rFonts w:ascii="Arial" w:eastAsia="Arial" w:hAnsi="Arial" w:cs="Arial"/>
          <w:bCs/>
          <w:color w:val="000000"/>
          <w:sz w:val="20"/>
          <w:szCs w:val="20"/>
          <w:vertAlign w:val="baseline"/>
        </w:rPr>
      </w:pPr>
      <w:r w:rsidRPr="00483D11">
        <w:rPr>
          <w:rFonts w:ascii="Arial" w:eastAsia="Arial" w:hAnsi="Arial" w:cs="Arial"/>
          <w:bCs/>
          <w:color w:val="000000"/>
          <w:sz w:val="20"/>
          <w:szCs w:val="20"/>
          <w:vertAlign w:val="baseline"/>
        </w:rPr>
        <w:t xml:space="preserve"> </w:t>
      </w:r>
    </w:p>
    <w:p w14:paraId="35E2F82F" w14:textId="77777777" w:rsidR="000F2003" w:rsidRDefault="00483D11" w:rsidP="00483D11">
      <w:pPr>
        <w:pBdr>
          <w:top w:val="nil"/>
          <w:left w:val="nil"/>
          <w:bottom w:val="nil"/>
          <w:right w:val="nil"/>
          <w:between w:val="nil"/>
        </w:pBdr>
        <w:ind w:left="720" w:firstLine="0"/>
        <w:rPr>
          <w:rFonts w:ascii="Arial" w:eastAsia="Arial" w:hAnsi="Arial" w:cs="Arial"/>
          <w:bCs/>
          <w:color w:val="000000"/>
          <w:sz w:val="20"/>
          <w:szCs w:val="20"/>
          <w:vertAlign w:val="baseline"/>
        </w:rPr>
      </w:pPr>
      <w:r w:rsidRPr="00483D11">
        <w:rPr>
          <w:rFonts w:ascii="Arial" w:eastAsia="Arial" w:hAnsi="Arial" w:cs="Arial"/>
          <w:color w:val="000000"/>
          <w:sz w:val="20"/>
          <w:szCs w:val="20"/>
          <w:u w:val="single"/>
          <w:vertAlign w:val="baseline"/>
        </w:rPr>
        <w:t>Anticipo:</w:t>
      </w:r>
      <w:r w:rsidRPr="00483D11">
        <w:rPr>
          <w:rFonts w:ascii="Arial" w:eastAsia="Arial" w:hAnsi="Arial" w:cs="Arial"/>
          <w:bCs/>
          <w:color w:val="000000"/>
          <w:sz w:val="20"/>
          <w:szCs w:val="20"/>
          <w:vertAlign w:val="baseline"/>
        </w:rPr>
        <w:t xml:space="preserve"> Pago parcial realizado a un proveedor antes de la entrega completa de los bienes o servicios, para garantizar la adquisición.</w:t>
      </w:r>
    </w:p>
    <w:p w14:paraId="17B7CA2C" w14:textId="6C2B5A04" w:rsidR="001B219C" w:rsidRPr="00153236" w:rsidRDefault="00483D11" w:rsidP="00153236">
      <w:pPr>
        <w:pBdr>
          <w:top w:val="nil"/>
          <w:left w:val="nil"/>
          <w:bottom w:val="nil"/>
          <w:right w:val="nil"/>
          <w:between w:val="nil"/>
        </w:pBdr>
        <w:ind w:left="720" w:firstLine="0"/>
        <w:rPr>
          <w:rFonts w:ascii="Arial" w:eastAsia="Arial" w:hAnsi="Arial" w:cs="Arial"/>
          <w:bCs/>
          <w:color w:val="000000"/>
          <w:sz w:val="20"/>
          <w:szCs w:val="20"/>
          <w:vertAlign w:val="baseline"/>
        </w:rPr>
      </w:pPr>
      <w:r w:rsidRPr="00483D11">
        <w:rPr>
          <w:rFonts w:ascii="Arial" w:eastAsia="Arial" w:hAnsi="Arial" w:cs="Arial"/>
          <w:bCs/>
          <w:color w:val="000000"/>
          <w:sz w:val="20"/>
          <w:szCs w:val="20"/>
          <w:vertAlign w:val="baseline"/>
        </w:rPr>
        <w:t xml:space="preserve"> </w:t>
      </w:r>
    </w:p>
    <w:p w14:paraId="2860F7EC" w14:textId="694FB28D" w:rsidR="000A7AFE" w:rsidRPr="005659AC" w:rsidRDefault="00194DB2" w:rsidP="004561ED">
      <w:pPr>
        <w:numPr>
          <w:ilvl w:val="0"/>
          <w:numId w:val="3"/>
        </w:numPr>
        <w:pBdr>
          <w:top w:val="nil"/>
          <w:left w:val="nil"/>
          <w:bottom w:val="nil"/>
          <w:right w:val="nil"/>
          <w:between w:val="nil"/>
        </w:pBdr>
        <w:rPr>
          <w:rFonts w:ascii="Arial" w:eastAsia="Arial" w:hAnsi="Arial" w:cs="Arial"/>
          <w:b/>
          <w:color w:val="000000"/>
          <w:sz w:val="20"/>
          <w:szCs w:val="20"/>
          <w:vertAlign w:val="baseline"/>
        </w:rPr>
      </w:pPr>
      <w:r>
        <w:rPr>
          <w:rFonts w:ascii="Arial" w:hAnsi="Arial"/>
          <w:b/>
        </w:rPr>
        <w:t>DESCRIPCIÓN DE ACTIVIDADES</w:t>
      </w:r>
    </w:p>
    <w:p w14:paraId="5214AED5" w14:textId="77777777" w:rsidR="005659AC" w:rsidRPr="005F7450" w:rsidRDefault="005659AC" w:rsidP="005659AC">
      <w:pPr>
        <w:pBdr>
          <w:top w:val="nil"/>
          <w:left w:val="nil"/>
          <w:bottom w:val="nil"/>
          <w:right w:val="nil"/>
          <w:between w:val="nil"/>
        </w:pBdr>
        <w:ind w:left="720" w:firstLine="0"/>
        <w:rPr>
          <w:rFonts w:ascii="Arial" w:eastAsia="Arial" w:hAnsi="Arial" w:cs="Arial"/>
          <w:b/>
          <w:color w:val="000000"/>
          <w:sz w:val="20"/>
          <w:szCs w:val="20"/>
          <w:vertAlign w:val="baseline"/>
        </w:rPr>
      </w:pPr>
    </w:p>
    <w:p w14:paraId="580C9B57" w14:textId="77777777" w:rsidR="005F7450" w:rsidRPr="00FE7C1F" w:rsidRDefault="005F7450" w:rsidP="005F7450">
      <w:pPr>
        <w:pBdr>
          <w:top w:val="nil"/>
          <w:left w:val="nil"/>
          <w:bottom w:val="nil"/>
          <w:right w:val="nil"/>
          <w:between w:val="nil"/>
        </w:pBdr>
        <w:ind w:left="720" w:firstLine="0"/>
        <w:rPr>
          <w:rFonts w:ascii="Arial" w:eastAsia="Arial" w:hAnsi="Arial" w:cs="Arial"/>
          <w:b/>
          <w:color w:val="000000"/>
          <w:sz w:val="20"/>
          <w:szCs w:val="20"/>
          <w:vertAlign w:val="baseline"/>
        </w:rPr>
      </w:pPr>
    </w:p>
    <w:p w14:paraId="7FFA7744" w14:textId="77777777" w:rsidR="00892A2F" w:rsidRPr="00CF6CE3" w:rsidRDefault="00892A2F" w:rsidP="00892A2F">
      <w:pPr>
        <w:pStyle w:val="Prrafodelista"/>
        <w:numPr>
          <w:ilvl w:val="1"/>
          <w:numId w:val="6"/>
        </w:numPr>
        <w:pBdr>
          <w:top w:val="nil"/>
          <w:left w:val="nil"/>
          <w:bottom w:val="nil"/>
          <w:right w:val="nil"/>
          <w:between w:val="nil"/>
        </w:pBdr>
        <w:spacing w:line="360" w:lineRule="auto"/>
        <w:rPr>
          <w:rFonts w:ascii="Arial" w:eastAsia="Arial" w:hAnsi="Arial" w:cs="Arial"/>
          <w:b/>
          <w:color w:val="000000"/>
          <w:sz w:val="22"/>
          <w:szCs w:val="22"/>
          <w:vertAlign w:val="baseline"/>
        </w:rPr>
      </w:pPr>
      <w:r w:rsidRPr="00CF6CE3">
        <w:rPr>
          <w:rFonts w:ascii="Arial" w:eastAsia="Arial" w:hAnsi="Arial" w:cs="Arial"/>
          <w:b/>
          <w:color w:val="000000"/>
          <w:sz w:val="22"/>
          <w:szCs w:val="22"/>
          <w:vertAlign w:val="baseline"/>
        </w:rPr>
        <w:t>Gestión Operativa del Ciclo de Compras</w:t>
      </w:r>
    </w:p>
    <w:p w14:paraId="46BE58CC"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0F6175EF" w14:textId="6966B1E4" w:rsidR="00CC232F" w:rsidRDefault="00892A2F" w:rsidP="005F7450">
      <w:pPr>
        <w:pBdr>
          <w:top w:val="nil"/>
          <w:left w:val="nil"/>
          <w:bottom w:val="nil"/>
          <w:right w:val="nil"/>
          <w:between w:val="nil"/>
        </w:pBdr>
        <w:spacing w:line="360" w:lineRule="auto"/>
        <w:ind w:left="425" w:firstLine="0"/>
        <w:rPr>
          <w:rFonts w:ascii="Arial" w:eastAsia="Arial" w:hAnsi="Arial" w:cs="Arial"/>
          <w:bCs/>
          <w:color w:val="000000"/>
          <w:sz w:val="22"/>
          <w:szCs w:val="22"/>
          <w:vertAlign w:val="baseline"/>
        </w:rPr>
      </w:pPr>
      <w:r w:rsidRPr="001845E9">
        <w:rPr>
          <w:rFonts w:ascii="Arial" w:eastAsia="Arial" w:hAnsi="Arial" w:cs="Arial"/>
          <w:bCs/>
          <w:color w:val="000000"/>
          <w:sz w:val="22"/>
          <w:szCs w:val="22"/>
          <w:vertAlign w:val="baseline"/>
        </w:rPr>
        <w:t>Esta sección cubre el flujo de trabajo diario para la adquisición de bienes y servicios.</w:t>
      </w:r>
    </w:p>
    <w:p w14:paraId="23C362E7" w14:textId="77777777" w:rsidR="00CC232F" w:rsidRDefault="00CC232F">
      <w:pPr>
        <w:rPr>
          <w:rFonts w:ascii="Arial" w:eastAsia="Arial" w:hAnsi="Arial" w:cs="Arial"/>
          <w:bCs/>
          <w:color w:val="000000"/>
          <w:sz w:val="22"/>
          <w:szCs w:val="22"/>
          <w:vertAlign w:val="baseline"/>
        </w:rPr>
      </w:pPr>
      <w:r>
        <w:rPr>
          <w:rFonts w:ascii="Arial" w:eastAsia="Arial" w:hAnsi="Arial" w:cs="Arial"/>
          <w:bCs/>
          <w:color w:val="000000"/>
          <w:sz w:val="22"/>
          <w:szCs w:val="22"/>
          <w:vertAlign w:val="baseline"/>
        </w:rPr>
        <w:br w:type="page"/>
      </w:r>
    </w:p>
    <w:p w14:paraId="367609E7" w14:textId="7AC9F96C" w:rsidR="00892A2F" w:rsidRPr="001845E9" w:rsidRDefault="005659AC" w:rsidP="005659AC">
      <w:pPr>
        <w:pBdr>
          <w:top w:val="nil"/>
          <w:left w:val="nil"/>
          <w:bottom w:val="nil"/>
          <w:right w:val="nil"/>
          <w:between w:val="nil"/>
        </w:pBdr>
        <w:spacing w:line="360" w:lineRule="auto"/>
        <w:ind w:left="425" w:firstLine="0"/>
        <w:jc w:val="center"/>
        <w:rPr>
          <w:rFonts w:ascii="Arial" w:eastAsia="Arial" w:hAnsi="Arial" w:cs="Arial"/>
          <w:bCs/>
          <w:color w:val="000000"/>
          <w:sz w:val="22"/>
          <w:szCs w:val="22"/>
          <w:vertAlign w:val="baseline"/>
        </w:rPr>
      </w:pPr>
      <w:r w:rsidRPr="005659AC">
        <w:rPr>
          <w:rFonts w:ascii="Arial" w:eastAsia="Arial" w:hAnsi="Arial" w:cs="Arial"/>
          <w:bCs/>
          <w:noProof/>
          <w:color w:val="000000"/>
          <w:sz w:val="22"/>
          <w:szCs w:val="22"/>
          <w:vertAlign w:val="baseline"/>
        </w:rPr>
        <w:lastRenderedPageBreak/>
        <w:drawing>
          <wp:inline distT="0" distB="0" distL="0" distR="0" wp14:anchorId="3172ACE8" wp14:editId="0B756C1E">
            <wp:extent cx="5227320" cy="7383308"/>
            <wp:effectExtent l="0" t="0" r="0" b="8255"/>
            <wp:docPr id="1377684422"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684422" name="Imagen 1" descr="Diagrama&#10;&#10;El contenido generado por IA puede ser incorrecto."/>
                    <pic:cNvPicPr/>
                  </pic:nvPicPr>
                  <pic:blipFill>
                    <a:blip r:embed="rId7"/>
                    <a:stretch>
                      <a:fillRect/>
                    </a:stretch>
                  </pic:blipFill>
                  <pic:spPr>
                    <a:xfrm>
                      <a:off x="0" y="0"/>
                      <a:ext cx="5230723" cy="7388115"/>
                    </a:xfrm>
                    <a:prstGeom prst="rect">
                      <a:avLst/>
                    </a:prstGeom>
                  </pic:spPr>
                </pic:pic>
              </a:graphicData>
            </a:graphic>
          </wp:inline>
        </w:drawing>
      </w:r>
    </w:p>
    <w:p w14:paraId="28F613EA"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0366B36E" w14:textId="77777777" w:rsidR="00892A2F" w:rsidRPr="00CF6CE3" w:rsidRDefault="00892A2F" w:rsidP="00892A2F">
      <w:pPr>
        <w:pStyle w:val="Prrafodelista"/>
        <w:numPr>
          <w:ilvl w:val="2"/>
          <w:numId w:val="6"/>
        </w:numPr>
        <w:pBdr>
          <w:top w:val="nil"/>
          <w:left w:val="nil"/>
          <w:bottom w:val="nil"/>
          <w:right w:val="nil"/>
          <w:between w:val="nil"/>
        </w:pBdr>
        <w:spacing w:line="360" w:lineRule="auto"/>
        <w:rPr>
          <w:rFonts w:ascii="Arial" w:eastAsia="Arial" w:hAnsi="Arial" w:cs="Arial"/>
          <w:b/>
          <w:color w:val="000000"/>
          <w:sz w:val="22"/>
          <w:szCs w:val="22"/>
          <w:vertAlign w:val="baseline"/>
        </w:rPr>
      </w:pPr>
      <w:r w:rsidRPr="00CF6CE3">
        <w:rPr>
          <w:rFonts w:ascii="Arial" w:eastAsia="Arial" w:hAnsi="Arial" w:cs="Arial"/>
          <w:b/>
          <w:color w:val="000000"/>
          <w:sz w:val="22"/>
          <w:szCs w:val="22"/>
          <w:vertAlign w:val="baseline"/>
        </w:rPr>
        <w:t>Recepción y Procesamiento de Solicitudes de Compra</w:t>
      </w:r>
    </w:p>
    <w:p w14:paraId="15FE3803"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54B795A4" w14:textId="77777777" w:rsidR="00892A2F" w:rsidRDefault="00892A2F" w:rsidP="00892A2F">
      <w:pPr>
        <w:numPr>
          <w:ilvl w:val="0"/>
          <w:numId w:val="5"/>
        </w:numPr>
        <w:pBdr>
          <w:top w:val="nil"/>
          <w:left w:val="nil"/>
          <w:bottom w:val="nil"/>
          <w:right w:val="nil"/>
          <w:between w:val="nil"/>
        </w:pBdr>
        <w:spacing w:line="360" w:lineRule="auto"/>
        <w:rPr>
          <w:rFonts w:ascii="Arial" w:eastAsia="Arial" w:hAnsi="Arial" w:cs="Arial"/>
          <w:bCs/>
          <w:color w:val="000000"/>
          <w:sz w:val="22"/>
          <w:szCs w:val="22"/>
          <w:vertAlign w:val="baseline"/>
          <w:lang w:val="es-CO"/>
        </w:rPr>
      </w:pPr>
      <w:r w:rsidRPr="001845E9">
        <w:rPr>
          <w:rFonts w:ascii="Arial" w:eastAsia="Arial" w:hAnsi="Arial" w:cs="Arial"/>
          <w:b/>
          <w:bCs/>
          <w:color w:val="000000"/>
          <w:sz w:val="22"/>
          <w:szCs w:val="22"/>
          <w:vertAlign w:val="baseline"/>
          <w:lang w:val="es-CO"/>
        </w:rPr>
        <w:t>Canal de Solicitud:</w:t>
      </w:r>
      <w:r w:rsidRPr="001845E9">
        <w:rPr>
          <w:rFonts w:ascii="Arial" w:eastAsia="Arial" w:hAnsi="Arial" w:cs="Arial"/>
          <w:bCs/>
          <w:color w:val="000000"/>
          <w:sz w:val="22"/>
          <w:szCs w:val="22"/>
          <w:vertAlign w:val="baseline"/>
          <w:lang w:val="es-CO"/>
        </w:rPr>
        <w:t> Todas las solicitudes deben ser enviadas por correo electrónico, con copia a los encargados de compras y a la Gerencia Financiera para asegurar la visibilidad y el control.</w:t>
      </w:r>
    </w:p>
    <w:p w14:paraId="21F4AA84" w14:textId="77777777" w:rsidR="00892A2F" w:rsidRDefault="00892A2F" w:rsidP="00892A2F">
      <w:pPr>
        <w:pBdr>
          <w:top w:val="nil"/>
          <w:left w:val="nil"/>
          <w:bottom w:val="nil"/>
          <w:right w:val="nil"/>
          <w:between w:val="nil"/>
        </w:pBdr>
        <w:spacing w:line="360" w:lineRule="auto"/>
        <w:ind w:left="360" w:firstLine="0"/>
        <w:jc w:val="center"/>
        <w:rPr>
          <w:rFonts w:ascii="Arial" w:eastAsia="Arial" w:hAnsi="Arial" w:cs="Arial"/>
          <w:b/>
          <w:bCs/>
          <w:color w:val="000000"/>
          <w:sz w:val="22"/>
          <w:szCs w:val="22"/>
          <w:vertAlign w:val="baseline"/>
          <w:lang w:val="es-CO"/>
        </w:rPr>
      </w:pPr>
      <w:r>
        <w:rPr>
          <w:rFonts w:ascii="Arial" w:eastAsia="Arial" w:hAnsi="Arial" w:cs="Arial"/>
          <w:b/>
          <w:bCs/>
          <w:noProof/>
          <w:color w:val="000000"/>
          <w:sz w:val="22"/>
          <w:szCs w:val="22"/>
          <w:vertAlign w:val="baseline"/>
          <w:lang w:val="es-CO"/>
        </w:rPr>
        <w:drawing>
          <wp:inline distT="0" distB="0" distL="0" distR="0" wp14:anchorId="007D1E13" wp14:editId="5AF76ABC">
            <wp:extent cx="4472940" cy="2832637"/>
            <wp:effectExtent l="0" t="0" r="3810" b="6350"/>
            <wp:docPr id="17050446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83689" cy="2839444"/>
                    </a:xfrm>
                    <a:prstGeom prst="rect">
                      <a:avLst/>
                    </a:prstGeom>
                    <a:noFill/>
                  </pic:spPr>
                </pic:pic>
              </a:graphicData>
            </a:graphic>
          </wp:inline>
        </w:drawing>
      </w:r>
    </w:p>
    <w:p w14:paraId="423E600C" w14:textId="77777777" w:rsidR="00892A2F" w:rsidRDefault="00892A2F" w:rsidP="00892A2F">
      <w:pPr>
        <w:pBdr>
          <w:top w:val="nil"/>
          <w:left w:val="nil"/>
          <w:bottom w:val="nil"/>
          <w:right w:val="nil"/>
          <w:between w:val="nil"/>
        </w:pBdr>
        <w:spacing w:line="360" w:lineRule="auto"/>
        <w:ind w:left="360" w:firstLine="0"/>
        <w:jc w:val="center"/>
        <w:rPr>
          <w:rFonts w:ascii="Arial" w:eastAsia="Arial" w:hAnsi="Arial" w:cs="Arial"/>
          <w:b/>
          <w:bCs/>
          <w:color w:val="000000"/>
          <w:sz w:val="22"/>
          <w:szCs w:val="22"/>
          <w:vertAlign w:val="baseline"/>
          <w:lang w:val="es-CO"/>
        </w:rPr>
      </w:pPr>
      <w:r w:rsidRPr="008217FD">
        <w:rPr>
          <w:rFonts w:ascii="Arial" w:hAnsi="Arial"/>
          <w:bCs/>
          <w:noProof/>
        </w:rPr>
        <w:drawing>
          <wp:inline distT="0" distB="0" distL="0" distR="0" wp14:anchorId="60C6921A" wp14:editId="3CDFD2A7">
            <wp:extent cx="4686300" cy="3022691"/>
            <wp:effectExtent l="0" t="0" r="0" b="6350"/>
            <wp:docPr id="17365584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558484" name=""/>
                    <pic:cNvPicPr/>
                  </pic:nvPicPr>
                  <pic:blipFill>
                    <a:blip r:embed="rId9"/>
                    <a:stretch>
                      <a:fillRect/>
                    </a:stretch>
                  </pic:blipFill>
                  <pic:spPr>
                    <a:xfrm>
                      <a:off x="0" y="0"/>
                      <a:ext cx="4691314" cy="3025925"/>
                    </a:xfrm>
                    <a:prstGeom prst="rect">
                      <a:avLst/>
                    </a:prstGeom>
                  </pic:spPr>
                </pic:pic>
              </a:graphicData>
            </a:graphic>
          </wp:inline>
        </w:drawing>
      </w:r>
    </w:p>
    <w:p w14:paraId="6DF77AE2"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lang w:val="es-CO"/>
        </w:rPr>
      </w:pPr>
    </w:p>
    <w:p w14:paraId="4A3217BA" w14:textId="77777777" w:rsidR="00892A2F" w:rsidRPr="001845E9" w:rsidRDefault="00892A2F" w:rsidP="00892A2F">
      <w:pPr>
        <w:numPr>
          <w:ilvl w:val="0"/>
          <w:numId w:val="5"/>
        </w:numPr>
        <w:pBdr>
          <w:top w:val="nil"/>
          <w:left w:val="nil"/>
          <w:bottom w:val="nil"/>
          <w:right w:val="nil"/>
          <w:between w:val="nil"/>
        </w:pBdr>
        <w:spacing w:line="360" w:lineRule="auto"/>
        <w:rPr>
          <w:rFonts w:ascii="Arial" w:eastAsia="Arial" w:hAnsi="Arial" w:cs="Arial"/>
          <w:bCs/>
          <w:color w:val="000000"/>
          <w:sz w:val="22"/>
          <w:szCs w:val="22"/>
          <w:vertAlign w:val="baseline"/>
          <w:lang w:val="es-CO"/>
        </w:rPr>
      </w:pPr>
      <w:r w:rsidRPr="001845E9">
        <w:rPr>
          <w:rFonts w:ascii="Arial" w:eastAsia="Arial" w:hAnsi="Arial" w:cs="Arial"/>
          <w:b/>
          <w:bCs/>
          <w:color w:val="000000"/>
          <w:sz w:val="22"/>
          <w:szCs w:val="22"/>
          <w:vertAlign w:val="baseline"/>
          <w:lang w:val="es-CO"/>
        </w:rPr>
        <w:lastRenderedPageBreak/>
        <w:t>Formato de la Solicitud:</w:t>
      </w:r>
      <w:r w:rsidRPr="001845E9">
        <w:rPr>
          <w:rFonts w:ascii="Arial" w:eastAsia="Arial" w:hAnsi="Arial" w:cs="Arial"/>
          <w:bCs/>
          <w:color w:val="000000"/>
          <w:sz w:val="22"/>
          <w:szCs w:val="22"/>
          <w:vertAlign w:val="baseline"/>
          <w:lang w:val="es-CO"/>
        </w:rPr>
        <w:t> La solicitud puede ser un texto claro en el cuerpo del correo o, preferiblemente, un archivo de Excel adjunto. Debe especificar de manera obligatoria:</w:t>
      </w:r>
    </w:p>
    <w:p w14:paraId="7EC51C80" w14:textId="77777777" w:rsidR="00892A2F" w:rsidRPr="001845E9" w:rsidRDefault="00892A2F" w:rsidP="00892A2F">
      <w:pPr>
        <w:numPr>
          <w:ilvl w:val="1"/>
          <w:numId w:val="5"/>
        </w:numPr>
        <w:pBdr>
          <w:top w:val="nil"/>
          <w:left w:val="nil"/>
          <w:bottom w:val="nil"/>
          <w:right w:val="nil"/>
          <w:between w:val="nil"/>
        </w:pBdr>
        <w:spacing w:line="360" w:lineRule="auto"/>
        <w:rPr>
          <w:rFonts w:ascii="Arial" w:eastAsia="Arial" w:hAnsi="Arial" w:cs="Arial"/>
          <w:bCs/>
          <w:color w:val="000000"/>
          <w:sz w:val="22"/>
          <w:szCs w:val="22"/>
          <w:vertAlign w:val="baseline"/>
          <w:lang w:val="es-CO"/>
        </w:rPr>
      </w:pPr>
      <w:r w:rsidRPr="001845E9">
        <w:rPr>
          <w:rFonts w:ascii="Arial" w:eastAsia="Arial" w:hAnsi="Arial" w:cs="Arial"/>
          <w:bCs/>
          <w:color w:val="000000"/>
          <w:sz w:val="22"/>
          <w:szCs w:val="22"/>
          <w:vertAlign w:val="baseline"/>
          <w:lang w:val="es-CO"/>
        </w:rPr>
        <w:t>Descripción detallada del producto o servicio.</w:t>
      </w:r>
    </w:p>
    <w:p w14:paraId="6AE343D9" w14:textId="77777777" w:rsidR="00892A2F" w:rsidRPr="001845E9" w:rsidRDefault="00892A2F" w:rsidP="00892A2F">
      <w:pPr>
        <w:numPr>
          <w:ilvl w:val="1"/>
          <w:numId w:val="5"/>
        </w:numPr>
        <w:pBdr>
          <w:top w:val="nil"/>
          <w:left w:val="nil"/>
          <w:bottom w:val="nil"/>
          <w:right w:val="nil"/>
          <w:between w:val="nil"/>
        </w:pBdr>
        <w:spacing w:line="360" w:lineRule="auto"/>
        <w:rPr>
          <w:rFonts w:ascii="Arial" w:eastAsia="Arial" w:hAnsi="Arial" w:cs="Arial"/>
          <w:bCs/>
          <w:color w:val="000000"/>
          <w:sz w:val="22"/>
          <w:szCs w:val="22"/>
          <w:vertAlign w:val="baseline"/>
          <w:lang w:val="es-CO"/>
        </w:rPr>
      </w:pPr>
      <w:r w:rsidRPr="001845E9">
        <w:rPr>
          <w:rFonts w:ascii="Arial" w:eastAsia="Arial" w:hAnsi="Arial" w:cs="Arial"/>
          <w:bCs/>
          <w:color w:val="000000"/>
          <w:sz w:val="22"/>
          <w:szCs w:val="22"/>
          <w:vertAlign w:val="baseline"/>
          <w:lang w:val="es-CO"/>
        </w:rPr>
        <w:t>Cantidad exacta requerida.</w:t>
      </w:r>
    </w:p>
    <w:p w14:paraId="2BAEC4A9" w14:textId="77777777" w:rsidR="00892A2F" w:rsidRPr="001845E9" w:rsidRDefault="00892A2F" w:rsidP="00892A2F">
      <w:pPr>
        <w:numPr>
          <w:ilvl w:val="1"/>
          <w:numId w:val="5"/>
        </w:numPr>
        <w:pBdr>
          <w:top w:val="nil"/>
          <w:left w:val="nil"/>
          <w:bottom w:val="nil"/>
          <w:right w:val="nil"/>
          <w:between w:val="nil"/>
        </w:pBdr>
        <w:spacing w:line="360" w:lineRule="auto"/>
        <w:rPr>
          <w:rFonts w:ascii="Arial" w:eastAsia="Arial" w:hAnsi="Arial" w:cs="Arial"/>
          <w:bCs/>
          <w:color w:val="000000"/>
          <w:sz w:val="22"/>
          <w:szCs w:val="22"/>
          <w:vertAlign w:val="baseline"/>
          <w:lang w:val="es-CO"/>
        </w:rPr>
      </w:pPr>
      <w:r w:rsidRPr="001845E9">
        <w:rPr>
          <w:rFonts w:ascii="Arial" w:eastAsia="Arial" w:hAnsi="Arial" w:cs="Arial"/>
          <w:bCs/>
          <w:color w:val="000000"/>
          <w:sz w:val="22"/>
          <w:szCs w:val="22"/>
          <w:vertAlign w:val="baseline"/>
          <w:lang w:val="es-CO"/>
        </w:rPr>
        <w:t>Fecha de entrega necesaria.</w:t>
      </w:r>
    </w:p>
    <w:p w14:paraId="6ABB3F5D" w14:textId="77777777" w:rsidR="00892A2F" w:rsidRPr="001845E9" w:rsidRDefault="00892A2F" w:rsidP="00892A2F">
      <w:pPr>
        <w:numPr>
          <w:ilvl w:val="0"/>
          <w:numId w:val="5"/>
        </w:numPr>
        <w:pBdr>
          <w:top w:val="nil"/>
          <w:left w:val="nil"/>
          <w:bottom w:val="nil"/>
          <w:right w:val="nil"/>
          <w:between w:val="nil"/>
        </w:pBdr>
        <w:spacing w:line="360" w:lineRule="auto"/>
        <w:rPr>
          <w:rFonts w:ascii="Arial" w:eastAsia="Arial" w:hAnsi="Arial" w:cs="Arial"/>
          <w:bCs/>
          <w:color w:val="000000"/>
          <w:sz w:val="22"/>
          <w:szCs w:val="22"/>
          <w:vertAlign w:val="baseline"/>
          <w:lang w:val="es-CO"/>
        </w:rPr>
      </w:pPr>
      <w:r w:rsidRPr="001845E9">
        <w:rPr>
          <w:rFonts w:ascii="Arial" w:eastAsia="Arial" w:hAnsi="Arial" w:cs="Arial"/>
          <w:b/>
          <w:bCs/>
          <w:color w:val="000000"/>
          <w:sz w:val="22"/>
          <w:szCs w:val="22"/>
          <w:vertAlign w:val="baseline"/>
          <w:lang w:val="es-CO"/>
        </w:rPr>
        <w:t>Análisis Inicial:</w:t>
      </w:r>
      <w:r w:rsidRPr="001845E9">
        <w:rPr>
          <w:rFonts w:ascii="Arial" w:eastAsia="Arial" w:hAnsi="Arial" w:cs="Arial"/>
          <w:bCs/>
          <w:color w:val="000000"/>
          <w:sz w:val="22"/>
          <w:szCs w:val="22"/>
          <w:vertAlign w:val="baseline"/>
          <w:lang w:val="es-CO"/>
        </w:rPr>
        <w:t> Al recibir una solicitud, se debe:</w:t>
      </w:r>
    </w:p>
    <w:p w14:paraId="2C7AC6ED" w14:textId="77777777" w:rsidR="00892A2F" w:rsidRPr="001845E9" w:rsidRDefault="00892A2F" w:rsidP="00892A2F">
      <w:pPr>
        <w:numPr>
          <w:ilvl w:val="1"/>
          <w:numId w:val="5"/>
        </w:numPr>
        <w:pBdr>
          <w:top w:val="nil"/>
          <w:left w:val="nil"/>
          <w:bottom w:val="nil"/>
          <w:right w:val="nil"/>
          <w:between w:val="nil"/>
        </w:pBdr>
        <w:spacing w:line="360" w:lineRule="auto"/>
        <w:rPr>
          <w:rFonts w:ascii="Arial" w:eastAsia="Arial" w:hAnsi="Arial" w:cs="Arial"/>
          <w:bCs/>
          <w:color w:val="000000"/>
          <w:sz w:val="22"/>
          <w:szCs w:val="22"/>
          <w:vertAlign w:val="baseline"/>
          <w:lang w:val="es-CO"/>
        </w:rPr>
      </w:pPr>
      <w:r w:rsidRPr="001845E9">
        <w:rPr>
          <w:rFonts w:ascii="Arial" w:eastAsia="Arial" w:hAnsi="Arial" w:cs="Arial"/>
          <w:b/>
          <w:bCs/>
          <w:color w:val="000000"/>
          <w:sz w:val="22"/>
          <w:szCs w:val="22"/>
          <w:vertAlign w:val="baseline"/>
          <w:lang w:val="es-CO"/>
        </w:rPr>
        <w:t>Identificar al proveedor:</w:t>
      </w:r>
      <w:r w:rsidRPr="001845E9">
        <w:rPr>
          <w:rFonts w:ascii="Arial" w:eastAsia="Arial" w:hAnsi="Arial" w:cs="Arial"/>
          <w:bCs/>
          <w:color w:val="000000"/>
          <w:sz w:val="22"/>
          <w:szCs w:val="22"/>
          <w:vertAlign w:val="baseline"/>
          <w:lang w:val="es-CO"/>
        </w:rPr>
        <w:t> Determinar qué proveedores habituales suministran el producto solicitado.</w:t>
      </w:r>
    </w:p>
    <w:p w14:paraId="7D2E3A66" w14:textId="77777777" w:rsidR="00892A2F" w:rsidRPr="001845E9" w:rsidRDefault="00892A2F" w:rsidP="00892A2F">
      <w:pPr>
        <w:numPr>
          <w:ilvl w:val="1"/>
          <w:numId w:val="5"/>
        </w:numPr>
        <w:pBdr>
          <w:top w:val="nil"/>
          <w:left w:val="nil"/>
          <w:bottom w:val="nil"/>
          <w:right w:val="nil"/>
          <w:between w:val="nil"/>
        </w:pBdr>
        <w:spacing w:line="360" w:lineRule="auto"/>
        <w:rPr>
          <w:rFonts w:ascii="Arial" w:eastAsia="Arial" w:hAnsi="Arial" w:cs="Arial"/>
          <w:bCs/>
          <w:color w:val="000000"/>
          <w:sz w:val="22"/>
          <w:szCs w:val="22"/>
          <w:vertAlign w:val="baseline"/>
          <w:lang w:val="es-CO"/>
        </w:rPr>
      </w:pPr>
      <w:r w:rsidRPr="001845E9">
        <w:rPr>
          <w:rFonts w:ascii="Arial" w:eastAsia="Arial" w:hAnsi="Arial" w:cs="Arial"/>
          <w:b/>
          <w:bCs/>
          <w:color w:val="000000"/>
          <w:sz w:val="22"/>
          <w:szCs w:val="22"/>
          <w:vertAlign w:val="baseline"/>
          <w:lang w:val="es-CO"/>
        </w:rPr>
        <w:t>Confirmar disponibilidad:</w:t>
      </w:r>
      <w:r w:rsidRPr="001845E9">
        <w:rPr>
          <w:rFonts w:ascii="Arial" w:eastAsia="Arial" w:hAnsi="Arial" w:cs="Arial"/>
          <w:bCs/>
          <w:color w:val="000000"/>
          <w:sz w:val="22"/>
          <w:szCs w:val="22"/>
          <w:vertAlign w:val="baseline"/>
          <w:lang w:val="es-CO"/>
        </w:rPr>
        <w:t> Contactar al proveedor principal (vía WhatsApp o correo electrónico) para verificar si puede despachar el pedido completo en la fecha requerida.</w:t>
      </w:r>
    </w:p>
    <w:p w14:paraId="7183661E" w14:textId="77777777" w:rsidR="00892A2F" w:rsidRPr="001845E9" w:rsidRDefault="00892A2F" w:rsidP="00892A2F">
      <w:pPr>
        <w:numPr>
          <w:ilvl w:val="1"/>
          <w:numId w:val="5"/>
        </w:numPr>
        <w:pBdr>
          <w:top w:val="nil"/>
          <w:left w:val="nil"/>
          <w:bottom w:val="nil"/>
          <w:right w:val="nil"/>
          <w:between w:val="nil"/>
        </w:pBdr>
        <w:spacing w:line="360" w:lineRule="auto"/>
        <w:rPr>
          <w:rFonts w:ascii="Arial" w:eastAsia="Arial" w:hAnsi="Arial" w:cs="Arial"/>
          <w:bCs/>
          <w:color w:val="000000"/>
          <w:sz w:val="22"/>
          <w:szCs w:val="22"/>
          <w:vertAlign w:val="baseline"/>
          <w:lang w:val="es-CO"/>
        </w:rPr>
      </w:pPr>
      <w:r w:rsidRPr="001845E9">
        <w:rPr>
          <w:rFonts w:ascii="Arial" w:eastAsia="Arial" w:hAnsi="Arial" w:cs="Arial"/>
          <w:b/>
          <w:bCs/>
          <w:color w:val="000000"/>
          <w:sz w:val="22"/>
          <w:szCs w:val="22"/>
          <w:vertAlign w:val="baseline"/>
          <w:lang w:val="es-CO"/>
        </w:rPr>
        <w:t>Gestionar faltantes:</w:t>
      </w:r>
      <w:r w:rsidRPr="001845E9">
        <w:rPr>
          <w:rFonts w:ascii="Arial" w:eastAsia="Arial" w:hAnsi="Arial" w:cs="Arial"/>
          <w:bCs/>
          <w:color w:val="000000"/>
          <w:sz w:val="22"/>
          <w:szCs w:val="22"/>
          <w:vertAlign w:val="baseline"/>
          <w:lang w:val="es-CO"/>
        </w:rPr>
        <w:t> Si el proveedor principal no tiene stock de algún ítem, se debe contactar de inmediato a proveedores alternativos para asegurar el producto y evitar desabastecimiento en el área solicitante.</w:t>
      </w:r>
    </w:p>
    <w:p w14:paraId="58F191E5" w14:textId="77777777" w:rsidR="00892A2F" w:rsidRPr="001845E9" w:rsidRDefault="00892A2F" w:rsidP="00892A2F">
      <w:pPr>
        <w:numPr>
          <w:ilvl w:val="0"/>
          <w:numId w:val="5"/>
        </w:numPr>
        <w:pBdr>
          <w:top w:val="nil"/>
          <w:left w:val="nil"/>
          <w:bottom w:val="nil"/>
          <w:right w:val="nil"/>
          <w:between w:val="nil"/>
        </w:pBdr>
        <w:spacing w:line="360" w:lineRule="auto"/>
        <w:rPr>
          <w:rFonts w:ascii="Arial" w:eastAsia="Arial" w:hAnsi="Arial" w:cs="Arial"/>
          <w:bCs/>
          <w:color w:val="000000"/>
          <w:sz w:val="22"/>
          <w:szCs w:val="22"/>
          <w:vertAlign w:val="baseline"/>
          <w:lang w:val="es-CO"/>
        </w:rPr>
      </w:pPr>
      <w:r w:rsidRPr="001845E9">
        <w:rPr>
          <w:rFonts w:ascii="Arial" w:eastAsia="Arial" w:hAnsi="Arial" w:cs="Arial"/>
          <w:b/>
          <w:bCs/>
          <w:color w:val="000000"/>
          <w:sz w:val="22"/>
          <w:szCs w:val="22"/>
          <w:vertAlign w:val="baseline"/>
          <w:lang w:val="es-CO"/>
        </w:rPr>
        <w:t>Priorización:</w:t>
      </w:r>
      <w:r w:rsidRPr="001845E9">
        <w:rPr>
          <w:rFonts w:ascii="Arial" w:eastAsia="Arial" w:hAnsi="Arial" w:cs="Arial"/>
          <w:bCs/>
          <w:color w:val="000000"/>
          <w:sz w:val="22"/>
          <w:szCs w:val="22"/>
          <w:vertAlign w:val="baseline"/>
          <w:lang w:val="es-CO"/>
        </w:rPr>
        <w:t> Es fundamental clasificar las solicitudes según su urgencia (pedidos críticos para la operación) y planificar las compras recurrentes para optimizar los tiempos de entrega y negociar mejores precios por volumen.</w:t>
      </w:r>
    </w:p>
    <w:p w14:paraId="4676E7EA"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5AABE129" w14:textId="77777777" w:rsidR="00892A2F" w:rsidRPr="00CF6CE3" w:rsidRDefault="00892A2F" w:rsidP="00892A2F">
      <w:pPr>
        <w:pStyle w:val="Prrafodelista"/>
        <w:numPr>
          <w:ilvl w:val="2"/>
          <w:numId w:val="6"/>
        </w:numPr>
        <w:pBdr>
          <w:top w:val="nil"/>
          <w:left w:val="nil"/>
          <w:bottom w:val="nil"/>
          <w:right w:val="nil"/>
          <w:between w:val="nil"/>
        </w:pBdr>
        <w:spacing w:line="360" w:lineRule="auto"/>
        <w:rPr>
          <w:rFonts w:ascii="Arial" w:eastAsia="Arial" w:hAnsi="Arial" w:cs="Arial"/>
          <w:b/>
          <w:color w:val="000000"/>
          <w:sz w:val="22"/>
          <w:szCs w:val="22"/>
          <w:vertAlign w:val="baseline"/>
        </w:rPr>
      </w:pPr>
      <w:r w:rsidRPr="00CF6CE3">
        <w:rPr>
          <w:rFonts w:ascii="Arial" w:eastAsia="Arial" w:hAnsi="Arial" w:cs="Arial"/>
          <w:b/>
          <w:color w:val="000000"/>
          <w:sz w:val="22"/>
          <w:szCs w:val="22"/>
          <w:vertAlign w:val="baseline"/>
        </w:rPr>
        <w:t>Verificación de Inventario y Disponibilidad (Sistema Siigo)</w:t>
      </w:r>
    </w:p>
    <w:p w14:paraId="0EE9C3FB"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39101EBE" w14:textId="77777777" w:rsidR="00892A2F" w:rsidRPr="00CF6CE3"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CF6CE3">
        <w:rPr>
          <w:rFonts w:ascii="Arial" w:eastAsia="Arial" w:hAnsi="Arial" w:cs="Arial"/>
          <w:bCs/>
          <w:color w:val="000000"/>
          <w:sz w:val="22"/>
          <w:szCs w:val="22"/>
          <w:vertAlign w:val="baseline"/>
        </w:rPr>
        <w:t>Antes de proceder con la compra, es fundamental verificar las existencias actuales del producto en el inventario para evitar sobrecostos y excesos de stock.</w:t>
      </w:r>
    </w:p>
    <w:p w14:paraId="3A783F75" w14:textId="77777777" w:rsidR="00892A2F" w:rsidRPr="00CF6CE3" w:rsidRDefault="00892A2F" w:rsidP="00892A2F">
      <w:pPr>
        <w:pBdr>
          <w:top w:val="nil"/>
          <w:left w:val="nil"/>
          <w:bottom w:val="nil"/>
          <w:right w:val="nil"/>
          <w:between w:val="nil"/>
        </w:pBdr>
        <w:spacing w:line="360" w:lineRule="auto"/>
        <w:ind w:firstLine="0"/>
        <w:rPr>
          <w:rFonts w:ascii="Arial" w:eastAsia="Arial" w:hAnsi="Arial" w:cs="Arial"/>
          <w:b/>
          <w:color w:val="000000"/>
          <w:sz w:val="22"/>
          <w:szCs w:val="22"/>
          <w:vertAlign w:val="baseline"/>
        </w:rPr>
      </w:pPr>
      <w:r w:rsidRPr="00CF6CE3">
        <w:rPr>
          <w:rFonts w:ascii="Arial" w:eastAsia="Arial" w:hAnsi="Arial" w:cs="Arial"/>
          <w:b/>
          <w:color w:val="000000"/>
          <w:sz w:val="22"/>
          <w:szCs w:val="22"/>
          <w:vertAlign w:val="baseline"/>
        </w:rPr>
        <w:t>Procedimiento en Siigo Nube:</w:t>
      </w:r>
    </w:p>
    <w:p w14:paraId="32273C94" w14:textId="77777777" w:rsidR="00892A2F" w:rsidRDefault="00892A2F" w:rsidP="00892A2F">
      <w:pPr>
        <w:pStyle w:val="Prrafodelista"/>
        <w:numPr>
          <w:ilvl w:val="0"/>
          <w:numId w:val="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CF6CE3">
        <w:rPr>
          <w:rFonts w:ascii="Arial" w:eastAsia="Arial" w:hAnsi="Arial" w:cs="Arial"/>
          <w:bCs/>
          <w:color w:val="000000"/>
          <w:sz w:val="22"/>
          <w:szCs w:val="22"/>
          <w:vertAlign w:val="baseline"/>
        </w:rPr>
        <w:t>Acceso: Iniciar sesión en Siigo Nube con tu usuario y contraseña.</w:t>
      </w:r>
      <w:r>
        <w:rPr>
          <w:rFonts w:ascii="Arial" w:eastAsia="Arial" w:hAnsi="Arial" w:cs="Arial"/>
          <w:bCs/>
          <w:color w:val="000000"/>
          <w:sz w:val="22"/>
          <w:szCs w:val="22"/>
          <w:vertAlign w:val="baseline"/>
        </w:rPr>
        <w:t xml:space="preserve"> </w:t>
      </w:r>
      <w:proofErr w:type="gramStart"/>
      <w:r>
        <w:rPr>
          <w:rFonts w:ascii="Arial" w:eastAsia="Arial" w:hAnsi="Arial" w:cs="Arial"/>
          <w:bCs/>
          <w:color w:val="000000"/>
          <w:sz w:val="22"/>
          <w:szCs w:val="22"/>
          <w:vertAlign w:val="baseline"/>
        </w:rPr>
        <w:t>Link</w:t>
      </w:r>
      <w:proofErr w:type="gramEnd"/>
      <w:r>
        <w:rPr>
          <w:rFonts w:ascii="Arial" w:eastAsia="Arial" w:hAnsi="Arial" w:cs="Arial"/>
          <w:bCs/>
          <w:color w:val="000000"/>
          <w:sz w:val="22"/>
          <w:szCs w:val="22"/>
          <w:vertAlign w:val="baseline"/>
        </w:rPr>
        <w:t xml:space="preserve">: </w:t>
      </w:r>
      <w:hyperlink r:id="rId10" w:anchor="/login" w:history="1">
        <w:r w:rsidRPr="00B91732">
          <w:rPr>
            <w:rStyle w:val="Hipervnculo"/>
            <w:rFonts w:ascii="Arial" w:eastAsia="Arial" w:hAnsi="Arial" w:cs="Arial"/>
            <w:bCs/>
            <w:sz w:val="22"/>
            <w:szCs w:val="22"/>
            <w:vertAlign w:val="baseline"/>
          </w:rPr>
          <w:t>https://siigonube.siigo.com/#/login</w:t>
        </w:r>
      </w:hyperlink>
      <w:r>
        <w:rPr>
          <w:rFonts w:ascii="Arial" w:eastAsia="Arial" w:hAnsi="Arial" w:cs="Arial"/>
          <w:bCs/>
          <w:color w:val="000000"/>
          <w:sz w:val="22"/>
          <w:szCs w:val="22"/>
          <w:vertAlign w:val="baseline"/>
        </w:rPr>
        <w:t xml:space="preserve"> </w:t>
      </w:r>
    </w:p>
    <w:p w14:paraId="264BC1C6" w14:textId="77777777" w:rsidR="00892A2F" w:rsidRDefault="00892A2F" w:rsidP="00892A2F">
      <w:pPr>
        <w:pBdr>
          <w:top w:val="nil"/>
          <w:left w:val="nil"/>
          <w:bottom w:val="nil"/>
          <w:right w:val="nil"/>
          <w:between w:val="nil"/>
        </w:pBdr>
        <w:spacing w:line="360" w:lineRule="auto"/>
        <w:ind w:left="360" w:firstLine="0"/>
        <w:rPr>
          <w:rFonts w:ascii="Arial" w:eastAsia="Arial" w:hAnsi="Arial" w:cs="Arial"/>
          <w:bCs/>
          <w:color w:val="000000"/>
          <w:sz w:val="22"/>
          <w:szCs w:val="22"/>
          <w:vertAlign w:val="baseline"/>
        </w:rPr>
      </w:pPr>
    </w:p>
    <w:p w14:paraId="435591C3" w14:textId="77777777" w:rsidR="00892A2F" w:rsidRDefault="00892A2F" w:rsidP="00892A2F">
      <w:pPr>
        <w:pBdr>
          <w:top w:val="nil"/>
          <w:left w:val="nil"/>
          <w:bottom w:val="nil"/>
          <w:right w:val="nil"/>
          <w:between w:val="nil"/>
        </w:pBdr>
        <w:spacing w:line="360" w:lineRule="auto"/>
        <w:ind w:left="360" w:firstLine="0"/>
        <w:rPr>
          <w:rFonts w:ascii="Arial" w:eastAsia="Arial" w:hAnsi="Arial" w:cs="Arial"/>
          <w:bCs/>
          <w:color w:val="000000"/>
          <w:sz w:val="22"/>
          <w:szCs w:val="22"/>
          <w:vertAlign w:val="baseline"/>
        </w:rPr>
      </w:pPr>
      <w:r>
        <w:rPr>
          <w:rFonts w:ascii="Arial" w:eastAsia="Arial" w:hAnsi="Arial" w:cs="Arial"/>
          <w:bCs/>
          <w:noProof/>
          <w:color w:val="000000"/>
          <w:sz w:val="22"/>
          <w:szCs w:val="22"/>
          <w:vertAlign w:val="baseline"/>
        </w:rPr>
        <w:lastRenderedPageBreak/>
        <w:drawing>
          <wp:inline distT="0" distB="0" distL="0" distR="0" wp14:anchorId="71A11706" wp14:editId="4BFD3086">
            <wp:extent cx="6126480" cy="2877450"/>
            <wp:effectExtent l="0" t="0" r="7620" b="0"/>
            <wp:docPr id="20455436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7979" cy="2878154"/>
                    </a:xfrm>
                    <a:prstGeom prst="rect">
                      <a:avLst/>
                    </a:prstGeom>
                    <a:noFill/>
                  </pic:spPr>
                </pic:pic>
              </a:graphicData>
            </a:graphic>
          </wp:inline>
        </w:drawing>
      </w:r>
    </w:p>
    <w:p w14:paraId="44C5AE98" w14:textId="77777777" w:rsidR="00892A2F" w:rsidRPr="0086437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6EC7E55E" w14:textId="77777777" w:rsidR="00892A2F" w:rsidRDefault="00892A2F" w:rsidP="00892A2F">
      <w:pPr>
        <w:pStyle w:val="Prrafodelista"/>
        <w:numPr>
          <w:ilvl w:val="0"/>
          <w:numId w:val="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CF6CE3">
        <w:rPr>
          <w:rFonts w:ascii="Arial" w:eastAsia="Arial" w:hAnsi="Arial" w:cs="Arial"/>
          <w:bCs/>
          <w:color w:val="000000"/>
          <w:sz w:val="22"/>
          <w:szCs w:val="22"/>
          <w:vertAlign w:val="baseline"/>
        </w:rPr>
        <w:t xml:space="preserve">Navegación: </w:t>
      </w:r>
      <w:r>
        <w:rPr>
          <w:rFonts w:ascii="Arial" w:eastAsia="Arial" w:hAnsi="Arial" w:cs="Arial"/>
          <w:bCs/>
          <w:color w:val="000000"/>
          <w:sz w:val="22"/>
          <w:szCs w:val="22"/>
          <w:vertAlign w:val="baseline"/>
        </w:rPr>
        <w:t>Una vez ingresado, se debe ir a</w:t>
      </w:r>
      <w:r w:rsidRPr="00CF6CE3">
        <w:rPr>
          <w:rFonts w:ascii="Arial" w:eastAsia="Arial" w:hAnsi="Arial" w:cs="Arial"/>
          <w:bCs/>
          <w:color w:val="000000"/>
          <w:sz w:val="22"/>
          <w:szCs w:val="22"/>
          <w:vertAlign w:val="baseline"/>
        </w:rPr>
        <w:t>l panel izquierdo, ir a Reportes &gt; Productos y Servicios &gt; Saldos y movimientos.</w:t>
      </w:r>
    </w:p>
    <w:p w14:paraId="05B7336C" w14:textId="77777777" w:rsidR="00892A2F" w:rsidRDefault="00892A2F" w:rsidP="00892A2F">
      <w:pPr>
        <w:pBdr>
          <w:top w:val="nil"/>
          <w:left w:val="nil"/>
          <w:bottom w:val="nil"/>
          <w:right w:val="nil"/>
          <w:between w:val="nil"/>
        </w:pBdr>
        <w:spacing w:line="360" w:lineRule="auto"/>
        <w:ind w:left="360" w:firstLine="0"/>
        <w:rPr>
          <w:rFonts w:ascii="Arial" w:eastAsia="Arial" w:hAnsi="Arial" w:cs="Arial"/>
          <w:bCs/>
          <w:color w:val="000000"/>
          <w:sz w:val="22"/>
          <w:szCs w:val="22"/>
          <w:vertAlign w:val="baseline"/>
        </w:rPr>
      </w:pPr>
      <w:r>
        <w:rPr>
          <w:rFonts w:ascii="Arial" w:eastAsia="Arial" w:hAnsi="Arial" w:cs="Arial"/>
          <w:bCs/>
          <w:noProof/>
          <w:color w:val="000000"/>
          <w:sz w:val="22"/>
          <w:szCs w:val="22"/>
          <w:vertAlign w:val="baseline"/>
        </w:rPr>
        <w:drawing>
          <wp:inline distT="0" distB="0" distL="0" distR="0" wp14:anchorId="4B3B5B85" wp14:editId="3F32EB29">
            <wp:extent cx="5768340" cy="3092640"/>
            <wp:effectExtent l="0" t="0" r="3810" b="0"/>
            <wp:docPr id="93815772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70539" cy="3093819"/>
                    </a:xfrm>
                    <a:prstGeom prst="rect">
                      <a:avLst/>
                    </a:prstGeom>
                    <a:noFill/>
                  </pic:spPr>
                </pic:pic>
              </a:graphicData>
            </a:graphic>
          </wp:inline>
        </w:drawing>
      </w:r>
    </w:p>
    <w:p w14:paraId="603C7BD7" w14:textId="77777777" w:rsidR="00892A2F" w:rsidRPr="0086437F" w:rsidRDefault="00892A2F" w:rsidP="00892A2F">
      <w:pPr>
        <w:pStyle w:val="Prrafodelista"/>
        <w:numPr>
          <w:ilvl w:val="0"/>
          <w:numId w:val="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CF6CE3">
        <w:rPr>
          <w:rFonts w:ascii="Arial" w:eastAsia="Arial" w:hAnsi="Arial" w:cs="Arial"/>
          <w:bCs/>
          <w:color w:val="000000"/>
          <w:sz w:val="22"/>
          <w:szCs w:val="22"/>
          <w:vertAlign w:val="baseline"/>
        </w:rPr>
        <w:t>Selección de Reporte: Hacer clic en la opción “Movimiento por bodega”.</w:t>
      </w:r>
    </w:p>
    <w:p w14:paraId="0B67DD7F" w14:textId="77777777" w:rsidR="00892A2F" w:rsidRDefault="00892A2F" w:rsidP="00892A2F">
      <w:pPr>
        <w:pBdr>
          <w:top w:val="nil"/>
          <w:left w:val="nil"/>
          <w:bottom w:val="nil"/>
          <w:right w:val="nil"/>
          <w:between w:val="nil"/>
        </w:pBdr>
        <w:spacing w:line="360" w:lineRule="auto"/>
        <w:ind w:left="360" w:firstLine="0"/>
        <w:rPr>
          <w:rFonts w:ascii="Arial" w:eastAsia="Arial" w:hAnsi="Arial" w:cs="Arial"/>
          <w:bCs/>
          <w:color w:val="000000"/>
          <w:sz w:val="22"/>
          <w:szCs w:val="22"/>
          <w:vertAlign w:val="baseline"/>
        </w:rPr>
      </w:pPr>
      <w:r>
        <w:rPr>
          <w:rFonts w:ascii="Arial" w:eastAsia="Arial" w:hAnsi="Arial" w:cs="Arial"/>
          <w:bCs/>
          <w:noProof/>
          <w:color w:val="000000"/>
          <w:sz w:val="22"/>
          <w:szCs w:val="22"/>
          <w:vertAlign w:val="baseline"/>
        </w:rPr>
        <w:lastRenderedPageBreak/>
        <w:drawing>
          <wp:inline distT="0" distB="0" distL="0" distR="0" wp14:anchorId="1F7468AD" wp14:editId="4FE07416">
            <wp:extent cx="6332220" cy="3561715"/>
            <wp:effectExtent l="0" t="0" r="0" b="635"/>
            <wp:docPr id="165306407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064072" name="Imagen 165306407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32220" cy="3561715"/>
                    </a:xfrm>
                    <a:prstGeom prst="rect">
                      <a:avLst/>
                    </a:prstGeom>
                  </pic:spPr>
                </pic:pic>
              </a:graphicData>
            </a:graphic>
          </wp:inline>
        </w:drawing>
      </w:r>
    </w:p>
    <w:p w14:paraId="2AA90450" w14:textId="77777777" w:rsidR="00892A2F" w:rsidRPr="0086437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31174D3A" w14:textId="77777777" w:rsidR="00892A2F" w:rsidRDefault="00892A2F" w:rsidP="00892A2F">
      <w:pPr>
        <w:pStyle w:val="Prrafodelista"/>
        <w:numPr>
          <w:ilvl w:val="0"/>
          <w:numId w:val="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CF6CE3">
        <w:rPr>
          <w:rFonts w:ascii="Arial" w:eastAsia="Arial" w:hAnsi="Arial" w:cs="Arial"/>
          <w:bCs/>
          <w:color w:val="000000"/>
          <w:sz w:val="22"/>
          <w:szCs w:val="22"/>
          <w:vertAlign w:val="baseline"/>
        </w:rPr>
        <w:t>Consulta: Utilizar los filtros para buscar por nombre de producto o por bodega.</w:t>
      </w:r>
    </w:p>
    <w:p w14:paraId="65FA6D94"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534AB9DB"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74C8E065"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C76193">
        <w:rPr>
          <w:rFonts w:ascii="Arial" w:hAnsi="Arial"/>
          <w:bCs/>
          <w:noProof/>
        </w:rPr>
        <w:drawing>
          <wp:inline distT="0" distB="0" distL="0" distR="0" wp14:anchorId="70D25584" wp14:editId="5027ADE0">
            <wp:extent cx="6332220" cy="2661285"/>
            <wp:effectExtent l="0" t="0" r="0" b="5715"/>
            <wp:docPr id="14134745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474513" name=""/>
                    <pic:cNvPicPr/>
                  </pic:nvPicPr>
                  <pic:blipFill>
                    <a:blip r:embed="rId14"/>
                    <a:stretch>
                      <a:fillRect/>
                    </a:stretch>
                  </pic:blipFill>
                  <pic:spPr>
                    <a:xfrm>
                      <a:off x="0" y="0"/>
                      <a:ext cx="6332220" cy="2661285"/>
                    </a:xfrm>
                    <a:prstGeom prst="rect">
                      <a:avLst/>
                    </a:prstGeom>
                  </pic:spPr>
                </pic:pic>
              </a:graphicData>
            </a:graphic>
          </wp:inline>
        </w:drawing>
      </w:r>
    </w:p>
    <w:p w14:paraId="59557ABA" w14:textId="77777777" w:rsidR="00892A2F" w:rsidRPr="00794344"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794344">
        <w:rPr>
          <w:rFonts w:ascii="Arial" w:eastAsia="Arial" w:hAnsi="Arial" w:cs="Arial"/>
          <w:bCs/>
          <w:color w:val="000000"/>
          <w:sz w:val="22"/>
          <w:szCs w:val="22"/>
          <w:vertAlign w:val="baseline"/>
        </w:rPr>
        <w:lastRenderedPageBreak/>
        <w:t xml:space="preserve">A modo de ejemplo, </w:t>
      </w:r>
      <w:r>
        <w:rPr>
          <w:rFonts w:ascii="Arial" w:eastAsia="Arial" w:hAnsi="Arial" w:cs="Arial"/>
          <w:bCs/>
          <w:color w:val="000000"/>
          <w:sz w:val="22"/>
          <w:szCs w:val="22"/>
          <w:vertAlign w:val="baseline"/>
        </w:rPr>
        <w:t xml:space="preserve">vamos a </w:t>
      </w:r>
      <w:r w:rsidRPr="00794344">
        <w:rPr>
          <w:rFonts w:ascii="Arial" w:eastAsia="Arial" w:hAnsi="Arial" w:cs="Arial"/>
          <w:bCs/>
          <w:color w:val="000000"/>
          <w:sz w:val="22"/>
          <w:szCs w:val="22"/>
          <w:vertAlign w:val="baseline"/>
        </w:rPr>
        <w:t>consultar el stock del producto 'Tena Basic Largo X 21':</w:t>
      </w:r>
    </w:p>
    <w:p w14:paraId="3F520B1C" w14:textId="77777777" w:rsidR="00892A2F" w:rsidRPr="00794344" w:rsidRDefault="00892A2F" w:rsidP="00892A2F">
      <w:pPr>
        <w:pStyle w:val="Prrafodelista"/>
        <w:numPr>
          <w:ilvl w:val="0"/>
          <w:numId w:val="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794344">
        <w:rPr>
          <w:rFonts w:ascii="Arial" w:eastAsia="Arial" w:hAnsi="Arial" w:cs="Arial"/>
          <w:bCs/>
          <w:color w:val="000000"/>
          <w:sz w:val="22"/>
          <w:szCs w:val="22"/>
          <w:vertAlign w:val="baseline"/>
        </w:rPr>
        <w:t>Realiza la búsqueda: Escribe el nombre del producto y haz clic en "Buscar".</w:t>
      </w:r>
    </w:p>
    <w:p w14:paraId="49810D55" w14:textId="77777777" w:rsidR="00892A2F" w:rsidRPr="00794344" w:rsidRDefault="00892A2F" w:rsidP="00892A2F">
      <w:pPr>
        <w:pStyle w:val="Prrafodelista"/>
        <w:numPr>
          <w:ilvl w:val="0"/>
          <w:numId w:val="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794344">
        <w:rPr>
          <w:rFonts w:ascii="Arial" w:eastAsia="Arial" w:hAnsi="Arial" w:cs="Arial"/>
          <w:bCs/>
          <w:color w:val="000000"/>
          <w:sz w:val="22"/>
          <w:szCs w:val="22"/>
          <w:vertAlign w:val="baseline"/>
        </w:rPr>
        <w:t>Analiza el resultado: El sistema desplegará un listado con todos los movimientos del artículo.</w:t>
      </w:r>
    </w:p>
    <w:p w14:paraId="76E95FC0" w14:textId="77777777" w:rsidR="00892A2F" w:rsidRPr="00794344" w:rsidRDefault="00892A2F" w:rsidP="00892A2F">
      <w:pPr>
        <w:pStyle w:val="Prrafodelista"/>
        <w:numPr>
          <w:ilvl w:val="0"/>
          <w:numId w:val="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794344">
        <w:rPr>
          <w:rFonts w:ascii="Arial" w:eastAsia="Arial" w:hAnsi="Arial" w:cs="Arial"/>
          <w:bCs/>
          <w:color w:val="000000"/>
          <w:sz w:val="22"/>
          <w:szCs w:val="22"/>
          <w:vertAlign w:val="baseline"/>
        </w:rPr>
        <w:t>Identifica el saldo: Dirígete al final del reporte para visualizar el saldo final, que indica la cantidad exacta de unidades en existencia.</w:t>
      </w:r>
    </w:p>
    <w:p w14:paraId="720B3BD6" w14:textId="77777777" w:rsidR="00892A2F" w:rsidRPr="004A6173" w:rsidRDefault="00892A2F" w:rsidP="00892A2F">
      <w:pPr>
        <w:pStyle w:val="Prrafodelista"/>
        <w:numPr>
          <w:ilvl w:val="0"/>
          <w:numId w:val="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794344">
        <w:rPr>
          <w:rFonts w:ascii="Arial" w:eastAsia="Arial" w:hAnsi="Arial" w:cs="Arial"/>
          <w:bCs/>
          <w:color w:val="000000"/>
          <w:sz w:val="22"/>
          <w:szCs w:val="22"/>
          <w:vertAlign w:val="baseline"/>
        </w:rPr>
        <w:t>Exporta si es necesario: Si requieres la información, puedes descargar el reporte completo en formato Excel.</w:t>
      </w:r>
    </w:p>
    <w:p w14:paraId="340380F2" w14:textId="77777777" w:rsidR="00892A2F" w:rsidRPr="00CF6CE3" w:rsidRDefault="00892A2F" w:rsidP="00892A2F">
      <w:pPr>
        <w:pStyle w:val="Prrafodelista"/>
        <w:numPr>
          <w:ilvl w:val="0"/>
          <w:numId w:val="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CF6CE3">
        <w:rPr>
          <w:rFonts w:ascii="Arial" w:eastAsia="Arial" w:hAnsi="Arial" w:cs="Arial"/>
          <w:bCs/>
          <w:color w:val="000000"/>
          <w:sz w:val="22"/>
          <w:szCs w:val="22"/>
          <w:vertAlign w:val="baseline"/>
        </w:rPr>
        <w:t>Análisis de Saldo: El sistema mostrará un listado con los movimientos del producto. Al final del reporte, se encuentra el saldo final, que indica la cantidad exacta disponible en bodega. Esta información es crucial para ajustar las cantidades del pedido.</w:t>
      </w:r>
    </w:p>
    <w:p w14:paraId="057695AA" w14:textId="77777777" w:rsidR="00892A2F" w:rsidRPr="004A6173" w:rsidRDefault="00892A2F" w:rsidP="00892A2F">
      <w:pPr>
        <w:pBdr>
          <w:top w:val="nil"/>
          <w:left w:val="nil"/>
          <w:bottom w:val="nil"/>
          <w:right w:val="nil"/>
          <w:between w:val="nil"/>
        </w:pBdr>
        <w:spacing w:line="360" w:lineRule="auto"/>
        <w:ind w:left="360" w:firstLine="0"/>
        <w:rPr>
          <w:rFonts w:ascii="Arial" w:eastAsia="Arial" w:hAnsi="Arial" w:cs="Arial"/>
          <w:bCs/>
          <w:color w:val="000000"/>
          <w:sz w:val="22"/>
          <w:szCs w:val="22"/>
          <w:vertAlign w:val="baseline"/>
        </w:rPr>
      </w:pPr>
    </w:p>
    <w:p w14:paraId="315854C1"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24B83A38" w14:textId="77777777" w:rsidR="00892A2F" w:rsidRDefault="00892A2F" w:rsidP="00E600B0">
      <w:pPr>
        <w:pBdr>
          <w:top w:val="nil"/>
          <w:left w:val="nil"/>
          <w:bottom w:val="nil"/>
          <w:right w:val="nil"/>
          <w:between w:val="nil"/>
        </w:pBdr>
        <w:spacing w:line="360" w:lineRule="auto"/>
        <w:ind w:firstLine="0"/>
        <w:jc w:val="center"/>
        <w:rPr>
          <w:rFonts w:ascii="Arial" w:eastAsia="Arial" w:hAnsi="Arial" w:cs="Arial"/>
          <w:bCs/>
          <w:color w:val="000000"/>
          <w:sz w:val="22"/>
          <w:szCs w:val="22"/>
          <w:vertAlign w:val="baseline"/>
        </w:rPr>
      </w:pPr>
      <w:r>
        <w:rPr>
          <w:rFonts w:ascii="Arial" w:eastAsia="Arial" w:hAnsi="Arial" w:cs="Arial"/>
          <w:bCs/>
          <w:noProof/>
          <w:color w:val="000000"/>
          <w:sz w:val="22"/>
          <w:szCs w:val="22"/>
          <w:vertAlign w:val="baseline"/>
        </w:rPr>
        <w:drawing>
          <wp:inline distT="0" distB="0" distL="0" distR="0" wp14:anchorId="1D464D35" wp14:editId="2D0CB422">
            <wp:extent cx="6332220" cy="3561715"/>
            <wp:effectExtent l="0" t="0" r="0" b="635"/>
            <wp:docPr id="169274896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748966" name="Imagen 169274896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332220" cy="3561715"/>
                    </a:xfrm>
                    <a:prstGeom prst="rect">
                      <a:avLst/>
                    </a:prstGeom>
                  </pic:spPr>
                </pic:pic>
              </a:graphicData>
            </a:graphic>
          </wp:inline>
        </w:drawing>
      </w:r>
    </w:p>
    <w:p w14:paraId="4A9E4278" w14:textId="77777777" w:rsidR="00892A2F" w:rsidRPr="005A37C5" w:rsidRDefault="00892A2F" w:rsidP="00892A2F">
      <w:pPr>
        <w:pStyle w:val="Prrafodelista"/>
        <w:numPr>
          <w:ilvl w:val="2"/>
          <w:numId w:val="6"/>
        </w:numPr>
        <w:pBdr>
          <w:top w:val="nil"/>
          <w:left w:val="nil"/>
          <w:bottom w:val="nil"/>
          <w:right w:val="nil"/>
          <w:between w:val="nil"/>
        </w:pBdr>
        <w:spacing w:line="360" w:lineRule="auto"/>
        <w:rPr>
          <w:rFonts w:ascii="Arial" w:eastAsia="Arial" w:hAnsi="Arial" w:cs="Arial"/>
          <w:b/>
          <w:color w:val="000000"/>
          <w:sz w:val="22"/>
          <w:szCs w:val="22"/>
          <w:vertAlign w:val="baseline"/>
        </w:rPr>
      </w:pPr>
      <w:r w:rsidRPr="005A37C5">
        <w:rPr>
          <w:rFonts w:ascii="Arial" w:eastAsia="Arial" w:hAnsi="Arial" w:cs="Arial"/>
          <w:b/>
          <w:color w:val="000000"/>
          <w:sz w:val="22"/>
          <w:szCs w:val="22"/>
          <w:vertAlign w:val="baseline"/>
        </w:rPr>
        <w:t>Elaboración y Emisión de Órdenes de Compra (OC)</w:t>
      </w:r>
    </w:p>
    <w:p w14:paraId="3468E46A"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1845E9">
        <w:rPr>
          <w:rFonts w:ascii="Arial" w:eastAsia="Arial" w:hAnsi="Arial" w:cs="Arial"/>
          <w:bCs/>
          <w:color w:val="000000"/>
          <w:sz w:val="22"/>
          <w:szCs w:val="22"/>
          <w:vertAlign w:val="baseline"/>
        </w:rPr>
        <w:t>Una vez confirmada la disponibilidad del proveedor y la necesidad interna, se procede a crear la Orden de Compra (OC) en el sistema Siigo. Este documento formaliza el pedido y garantiza que todos los datos (cantidades, precios, especificaciones) sean correctos.</w:t>
      </w:r>
    </w:p>
    <w:p w14:paraId="370F82C9"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69192F69" w14:textId="77777777" w:rsidR="00892A2F" w:rsidRPr="0088652E" w:rsidRDefault="00892A2F" w:rsidP="00892A2F">
      <w:pPr>
        <w:pBdr>
          <w:top w:val="nil"/>
          <w:left w:val="nil"/>
          <w:bottom w:val="nil"/>
          <w:right w:val="nil"/>
          <w:between w:val="nil"/>
        </w:pBdr>
        <w:spacing w:line="360" w:lineRule="auto"/>
        <w:ind w:firstLine="0"/>
        <w:rPr>
          <w:rFonts w:ascii="Arial" w:eastAsia="Arial" w:hAnsi="Arial" w:cs="Arial"/>
          <w:b/>
          <w:color w:val="000000"/>
          <w:sz w:val="22"/>
          <w:szCs w:val="22"/>
          <w:vertAlign w:val="baseline"/>
        </w:rPr>
      </w:pPr>
      <w:r w:rsidRPr="0088652E">
        <w:rPr>
          <w:rFonts w:ascii="Arial" w:eastAsia="Arial" w:hAnsi="Arial" w:cs="Arial"/>
          <w:b/>
          <w:color w:val="000000"/>
          <w:sz w:val="22"/>
          <w:szCs w:val="22"/>
          <w:vertAlign w:val="baseline"/>
        </w:rPr>
        <w:lastRenderedPageBreak/>
        <w:t>Procedimiento de Creación de OC en Siigo:</w:t>
      </w:r>
    </w:p>
    <w:p w14:paraId="063CB98C"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62A6E0A3"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1845E9">
        <w:rPr>
          <w:rFonts w:ascii="Arial" w:eastAsia="Arial" w:hAnsi="Arial" w:cs="Arial"/>
          <w:bCs/>
          <w:color w:val="000000"/>
          <w:sz w:val="22"/>
          <w:szCs w:val="22"/>
          <w:vertAlign w:val="baseline"/>
        </w:rPr>
        <w:t>En la pantalla de inicio, haz clic en el botón Crear y selecciona Orden de compra en la sección de Proveedores.</w:t>
      </w:r>
    </w:p>
    <w:p w14:paraId="3704B092"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49F6A555"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Pr>
          <w:rFonts w:ascii="Arial" w:eastAsia="Arial" w:hAnsi="Arial" w:cs="Arial"/>
          <w:bCs/>
          <w:noProof/>
          <w:color w:val="000000"/>
          <w:sz w:val="22"/>
          <w:szCs w:val="22"/>
          <w:vertAlign w:val="baseline"/>
        </w:rPr>
        <w:drawing>
          <wp:inline distT="0" distB="0" distL="0" distR="0" wp14:anchorId="5B6759F0" wp14:editId="26F22102">
            <wp:extent cx="6332220" cy="3268980"/>
            <wp:effectExtent l="0" t="0" r="0" b="7620"/>
            <wp:docPr id="178934732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347322" name="Imagen 1789347322"/>
                    <pic:cNvPicPr/>
                  </pic:nvPicPr>
                  <pic:blipFill rotWithShape="1">
                    <a:blip r:embed="rId16" cstate="print">
                      <a:extLst>
                        <a:ext uri="{28A0092B-C50C-407E-A947-70E740481C1C}">
                          <a14:useLocalDpi xmlns:a14="http://schemas.microsoft.com/office/drawing/2010/main" val="0"/>
                        </a:ext>
                      </a:extLst>
                    </a:blip>
                    <a:srcRect b="8219"/>
                    <a:stretch>
                      <a:fillRect/>
                    </a:stretch>
                  </pic:blipFill>
                  <pic:spPr bwMode="auto">
                    <a:xfrm>
                      <a:off x="0" y="0"/>
                      <a:ext cx="6332220" cy="3268980"/>
                    </a:xfrm>
                    <a:prstGeom prst="rect">
                      <a:avLst/>
                    </a:prstGeom>
                    <a:ln>
                      <a:noFill/>
                    </a:ln>
                    <a:extLst>
                      <a:ext uri="{53640926-AAD7-44D8-BBD7-CCE9431645EC}">
                        <a14:shadowObscured xmlns:a14="http://schemas.microsoft.com/office/drawing/2010/main"/>
                      </a:ext>
                    </a:extLst>
                  </pic:spPr>
                </pic:pic>
              </a:graphicData>
            </a:graphic>
          </wp:inline>
        </w:drawing>
      </w:r>
    </w:p>
    <w:p w14:paraId="163194FC"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1845E9">
        <w:rPr>
          <w:rFonts w:ascii="Arial" w:eastAsia="Arial" w:hAnsi="Arial" w:cs="Arial"/>
          <w:bCs/>
          <w:color w:val="000000"/>
          <w:sz w:val="22"/>
          <w:szCs w:val="22"/>
          <w:vertAlign w:val="baseline"/>
        </w:rPr>
        <w:t>Diligencia los siguientes campos:</w:t>
      </w:r>
    </w:p>
    <w:p w14:paraId="072D38A1"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Pr>
          <w:rFonts w:ascii="Arial" w:eastAsia="Arial" w:hAnsi="Arial" w:cs="Arial"/>
          <w:bCs/>
          <w:noProof/>
          <w:color w:val="000000"/>
          <w:sz w:val="22"/>
          <w:szCs w:val="22"/>
          <w:vertAlign w:val="baseline"/>
        </w:rPr>
        <w:lastRenderedPageBreak/>
        <w:drawing>
          <wp:inline distT="0" distB="0" distL="0" distR="0" wp14:anchorId="31E914E1" wp14:editId="55D2DCB2">
            <wp:extent cx="6332220" cy="3561715"/>
            <wp:effectExtent l="0" t="0" r="0" b="635"/>
            <wp:docPr id="68110063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100638" name="Imagen 68110063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332220" cy="3561715"/>
                    </a:xfrm>
                    <a:prstGeom prst="rect">
                      <a:avLst/>
                    </a:prstGeom>
                  </pic:spPr>
                </pic:pic>
              </a:graphicData>
            </a:graphic>
          </wp:inline>
        </w:drawing>
      </w:r>
    </w:p>
    <w:p w14:paraId="54940C4E" w14:textId="77777777" w:rsidR="00892A2F" w:rsidRPr="008C3AD8" w:rsidRDefault="00892A2F" w:rsidP="00892A2F">
      <w:pPr>
        <w:pStyle w:val="Prrafodelista"/>
        <w:numPr>
          <w:ilvl w:val="0"/>
          <w:numId w:val="8"/>
        </w:numPr>
        <w:pBdr>
          <w:top w:val="nil"/>
          <w:left w:val="nil"/>
          <w:bottom w:val="nil"/>
          <w:right w:val="nil"/>
          <w:between w:val="nil"/>
        </w:pBdr>
        <w:rPr>
          <w:rFonts w:ascii="Arial" w:eastAsia="Arial" w:hAnsi="Arial" w:cs="Arial"/>
          <w:bCs/>
          <w:color w:val="000000"/>
          <w:sz w:val="22"/>
          <w:szCs w:val="22"/>
          <w:vertAlign w:val="baseline"/>
        </w:rPr>
      </w:pPr>
      <w:r w:rsidRPr="008C3AD8">
        <w:rPr>
          <w:rFonts w:ascii="Arial" w:eastAsia="Arial" w:hAnsi="Arial" w:cs="Arial"/>
          <w:bCs/>
          <w:color w:val="000000"/>
          <w:sz w:val="22"/>
          <w:szCs w:val="22"/>
          <w:vertAlign w:val="baseline"/>
        </w:rPr>
        <w:t>Proveedor: Ingresa el NIT o el nombre del proveedor.</w:t>
      </w:r>
    </w:p>
    <w:p w14:paraId="4EA8DCA9" w14:textId="77777777" w:rsidR="00892A2F" w:rsidRPr="001845E9" w:rsidRDefault="00892A2F" w:rsidP="00892A2F">
      <w:pPr>
        <w:pBdr>
          <w:top w:val="nil"/>
          <w:left w:val="nil"/>
          <w:bottom w:val="nil"/>
          <w:right w:val="nil"/>
          <w:between w:val="nil"/>
        </w:pBdr>
        <w:ind w:firstLine="0"/>
        <w:rPr>
          <w:rFonts w:ascii="Arial" w:eastAsia="Arial" w:hAnsi="Arial" w:cs="Arial"/>
          <w:bCs/>
          <w:color w:val="000000"/>
          <w:sz w:val="22"/>
          <w:szCs w:val="22"/>
          <w:vertAlign w:val="baseline"/>
        </w:rPr>
      </w:pPr>
    </w:p>
    <w:p w14:paraId="3F260E72" w14:textId="77777777" w:rsidR="00892A2F" w:rsidRPr="008C3AD8" w:rsidRDefault="00892A2F" w:rsidP="00892A2F">
      <w:pPr>
        <w:pStyle w:val="Prrafodelista"/>
        <w:numPr>
          <w:ilvl w:val="0"/>
          <w:numId w:val="8"/>
        </w:numPr>
        <w:pBdr>
          <w:top w:val="nil"/>
          <w:left w:val="nil"/>
          <w:bottom w:val="nil"/>
          <w:right w:val="nil"/>
          <w:between w:val="nil"/>
        </w:pBdr>
        <w:rPr>
          <w:rFonts w:ascii="Arial" w:eastAsia="Arial" w:hAnsi="Arial" w:cs="Arial"/>
          <w:bCs/>
          <w:color w:val="000000"/>
          <w:sz w:val="22"/>
          <w:szCs w:val="22"/>
          <w:vertAlign w:val="baseline"/>
        </w:rPr>
      </w:pPr>
      <w:r w:rsidRPr="008C3AD8">
        <w:rPr>
          <w:rFonts w:ascii="Arial" w:eastAsia="Arial" w:hAnsi="Arial" w:cs="Arial"/>
          <w:bCs/>
          <w:color w:val="000000"/>
          <w:sz w:val="22"/>
          <w:szCs w:val="22"/>
          <w:vertAlign w:val="baseline"/>
        </w:rPr>
        <w:t>Centro de Costos: Asigna el costo al área correspondiente (ej. 0101 para Bodega Principal si el pedido es de Producción).</w:t>
      </w:r>
    </w:p>
    <w:p w14:paraId="3204F718" w14:textId="77777777" w:rsidR="00892A2F" w:rsidRPr="001845E9" w:rsidRDefault="00892A2F" w:rsidP="00892A2F">
      <w:pPr>
        <w:pBdr>
          <w:top w:val="nil"/>
          <w:left w:val="nil"/>
          <w:bottom w:val="nil"/>
          <w:right w:val="nil"/>
          <w:between w:val="nil"/>
        </w:pBdr>
        <w:ind w:firstLine="0"/>
        <w:rPr>
          <w:rFonts w:ascii="Arial" w:eastAsia="Arial" w:hAnsi="Arial" w:cs="Arial"/>
          <w:bCs/>
          <w:color w:val="000000"/>
          <w:sz w:val="22"/>
          <w:szCs w:val="22"/>
          <w:vertAlign w:val="baseline"/>
        </w:rPr>
      </w:pPr>
    </w:p>
    <w:p w14:paraId="038818BB" w14:textId="77777777" w:rsidR="00892A2F" w:rsidRPr="008C3AD8" w:rsidRDefault="00892A2F" w:rsidP="00892A2F">
      <w:pPr>
        <w:pStyle w:val="Prrafodelista"/>
        <w:numPr>
          <w:ilvl w:val="0"/>
          <w:numId w:val="8"/>
        </w:numPr>
        <w:pBdr>
          <w:top w:val="nil"/>
          <w:left w:val="nil"/>
          <w:bottom w:val="nil"/>
          <w:right w:val="nil"/>
          <w:between w:val="nil"/>
        </w:pBdr>
        <w:rPr>
          <w:rFonts w:ascii="Arial" w:eastAsia="Arial" w:hAnsi="Arial" w:cs="Arial"/>
          <w:bCs/>
          <w:color w:val="000000"/>
          <w:sz w:val="22"/>
          <w:szCs w:val="22"/>
          <w:vertAlign w:val="baseline"/>
        </w:rPr>
      </w:pPr>
      <w:r w:rsidRPr="008C3AD8">
        <w:rPr>
          <w:rFonts w:ascii="Arial" w:eastAsia="Arial" w:hAnsi="Arial" w:cs="Arial"/>
          <w:bCs/>
          <w:color w:val="000000"/>
          <w:sz w:val="22"/>
          <w:szCs w:val="22"/>
          <w:vertAlign w:val="baseline"/>
        </w:rPr>
        <w:t>Impuesto Cargo Incluido: Seleccionar esta opción si los precios del proveedor ya incluyen IVA.</w:t>
      </w:r>
    </w:p>
    <w:p w14:paraId="17297C94" w14:textId="77777777" w:rsidR="00892A2F" w:rsidRPr="001845E9" w:rsidRDefault="00892A2F" w:rsidP="00892A2F">
      <w:pPr>
        <w:pBdr>
          <w:top w:val="nil"/>
          <w:left w:val="nil"/>
          <w:bottom w:val="nil"/>
          <w:right w:val="nil"/>
          <w:between w:val="nil"/>
        </w:pBdr>
        <w:ind w:firstLine="0"/>
        <w:rPr>
          <w:rFonts w:ascii="Arial" w:eastAsia="Arial" w:hAnsi="Arial" w:cs="Arial"/>
          <w:bCs/>
          <w:color w:val="000000"/>
          <w:sz w:val="22"/>
          <w:szCs w:val="22"/>
          <w:vertAlign w:val="baseline"/>
        </w:rPr>
      </w:pPr>
    </w:p>
    <w:p w14:paraId="2D9CE78C" w14:textId="77777777" w:rsidR="00892A2F" w:rsidRPr="008C3AD8" w:rsidRDefault="00892A2F" w:rsidP="00892A2F">
      <w:pPr>
        <w:pStyle w:val="Prrafodelista"/>
        <w:numPr>
          <w:ilvl w:val="0"/>
          <w:numId w:val="8"/>
        </w:numPr>
        <w:pBdr>
          <w:top w:val="nil"/>
          <w:left w:val="nil"/>
          <w:bottom w:val="nil"/>
          <w:right w:val="nil"/>
          <w:between w:val="nil"/>
        </w:pBdr>
        <w:rPr>
          <w:rFonts w:ascii="Arial" w:eastAsia="Arial" w:hAnsi="Arial" w:cs="Arial"/>
          <w:bCs/>
          <w:color w:val="000000"/>
          <w:sz w:val="22"/>
          <w:szCs w:val="22"/>
          <w:vertAlign w:val="baseline"/>
        </w:rPr>
      </w:pPr>
      <w:r w:rsidRPr="008C3AD8">
        <w:rPr>
          <w:rFonts w:ascii="Arial" w:eastAsia="Arial" w:hAnsi="Arial" w:cs="Arial"/>
          <w:bCs/>
          <w:color w:val="000000"/>
          <w:sz w:val="22"/>
          <w:szCs w:val="22"/>
          <w:vertAlign w:val="baseline"/>
        </w:rPr>
        <w:t>Producto/Ítem: Digita el nombre del producto a comprar.</w:t>
      </w:r>
    </w:p>
    <w:p w14:paraId="776BBF05" w14:textId="77777777" w:rsidR="00892A2F" w:rsidRPr="001845E9" w:rsidRDefault="00892A2F" w:rsidP="00892A2F">
      <w:pPr>
        <w:pBdr>
          <w:top w:val="nil"/>
          <w:left w:val="nil"/>
          <w:bottom w:val="nil"/>
          <w:right w:val="nil"/>
          <w:between w:val="nil"/>
        </w:pBdr>
        <w:ind w:firstLine="0"/>
        <w:rPr>
          <w:rFonts w:ascii="Arial" w:eastAsia="Arial" w:hAnsi="Arial" w:cs="Arial"/>
          <w:bCs/>
          <w:color w:val="000000"/>
          <w:sz w:val="22"/>
          <w:szCs w:val="22"/>
          <w:vertAlign w:val="baseline"/>
        </w:rPr>
      </w:pPr>
    </w:p>
    <w:p w14:paraId="7B8C28DC" w14:textId="77777777" w:rsidR="00892A2F" w:rsidRPr="008C3AD8" w:rsidRDefault="00892A2F" w:rsidP="00892A2F">
      <w:pPr>
        <w:pStyle w:val="Prrafodelista"/>
        <w:numPr>
          <w:ilvl w:val="0"/>
          <w:numId w:val="8"/>
        </w:numPr>
        <w:pBdr>
          <w:top w:val="nil"/>
          <w:left w:val="nil"/>
          <w:bottom w:val="nil"/>
          <w:right w:val="nil"/>
          <w:between w:val="nil"/>
        </w:pBdr>
        <w:rPr>
          <w:rFonts w:ascii="Arial" w:eastAsia="Arial" w:hAnsi="Arial" w:cs="Arial"/>
          <w:bCs/>
          <w:color w:val="000000"/>
          <w:sz w:val="22"/>
          <w:szCs w:val="22"/>
          <w:vertAlign w:val="baseline"/>
        </w:rPr>
      </w:pPr>
      <w:r w:rsidRPr="008C3AD8">
        <w:rPr>
          <w:rFonts w:ascii="Arial" w:eastAsia="Arial" w:hAnsi="Arial" w:cs="Arial"/>
          <w:bCs/>
          <w:color w:val="000000"/>
          <w:sz w:val="22"/>
          <w:szCs w:val="22"/>
          <w:vertAlign w:val="baseline"/>
        </w:rPr>
        <w:t>Bodega: Especifica la bodega donde ingresará el producto (generalmente Bodega Principal).</w:t>
      </w:r>
    </w:p>
    <w:p w14:paraId="4B087E7A" w14:textId="77777777" w:rsidR="00892A2F" w:rsidRPr="001845E9" w:rsidRDefault="00892A2F" w:rsidP="00892A2F">
      <w:pPr>
        <w:pBdr>
          <w:top w:val="nil"/>
          <w:left w:val="nil"/>
          <w:bottom w:val="nil"/>
          <w:right w:val="nil"/>
          <w:between w:val="nil"/>
        </w:pBdr>
        <w:ind w:firstLine="0"/>
        <w:rPr>
          <w:rFonts w:ascii="Arial" w:eastAsia="Arial" w:hAnsi="Arial" w:cs="Arial"/>
          <w:bCs/>
          <w:color w:val="000000"/>
          <w:sz w:val="22"/>
          <w:szCs w:val="22"/>
          <w:vertAlign w:val="baseline"/>
        </w:rPr>
      </w:pPr>
    </w:p>
    <w:p w14:paraId="1FE8E038" w14:textId="77777777" w:rsidR="00892A2F" w:rsidRPr="008C3AD8" w:rsidRDefault="00892A2F" w:rsidP="00892A2F">
      <w:pPr>
        <w:pStyle w:val="Prrafodelista"/>
        <w:numPr>
          <w:ilvl w:val="0"/>
          <w:numId w:val="8"/>
        </w:numPr>
        <w:pBdr>
          <w:top w:val="nil"/>
          <w:left w:val="nil"/>
          <w:bottom w:val="nil"/>
          <w:right w:val="nil"/>
          <w:between w:val="nil"/>
        </w:pBdr>
        <w:rPr>
          <w:rFonts w:ascii="Arial" w:eastAsia="Arial" w:hAnsi="Arial" w:cs="Arial"/>
          <w:bCs/>
          <w:color w:val="000000"/>
          <w:sz w:val="22"/>
          <w:szCs w:val="22"/>
          <w:vertAlign w:val="baseline"/>
        </w:rPr>
      </w:pPr>
      <w:r w:rsidRPr="008C3AD8">
        <w:rPr>
          <w:rFonts w:ascii="Arial" w:eastAsia="Arial" w:hAnsi="Arial" w:cs="Arial"/>
          <w:bCs/>
          <w:color w:val="000000"/>
          <w:sz w:val="22"/>
          <w:szCs w:val="22"/>
          <w:vertAlign w:val="baseline"/>
        </w:rPr>
        <w:t>Cantidad: Indica la cantidad precisa. Importante: verifica si el producto se maneja por unidades, gramos, kilos, etc., para ingresarlo correctamente.</w:t>
      </w:r>
    </w:p>
    <w:p w14:paraId="43EE8C46" w14:textId="77777777" w:rsidR="00892A2F" w:rsidRPr="001845E9" w:rsidRDefault="00892A2F" w:rsidP="00892A2F">
      <w:pPr>
        <w:pBdr>
          <w:top w:val="nil"/>
          <w:left w:val="nil"/>
          <w:bottom w:val="nil"/>
          <w:right w:val="nil"/>
          <w:between w:val="nil"/>
        </w:pBdr>
        <w:ind w:firstLine="0"/>
        <w:rPr>
          <w:rFonts w:ascii="Arial" w:eastAsia="Arial" w:hAnsi="Arial" w:cs="Arial"/>
          <w:bCs/>
          <w:color w:val="000000"/>
          <w:sz w:val="22"/>
          <w:szCs w:val="22"/>
          <w:vertAlign w:val="baseline"/>
        </w:rPr>
      </w:pPr>
    </w:p>
    <w:p w14:paraId="318841A8" w14:textId="77777777" w:rsidR="00892A2F" w:rsidRPr="008C3AD8" w:rsidRDefault="00892A2F" w:rsidP="00892A2F">
      <w:pPr>
        <w:pStyle w:val="Prrafodelista"/>
        <w:numPr>
          <w:ilvl w:val="0"/>
          <w:numId w:val="8"/>
        </w:numPr>
        <w:pBdr>
          <w:top w:val="nil"/>
          <w:left w:val="nil"/>
          <w:bottom w:val="nil"/>
          <w:right w:val="nil"/>
          <w:between w:val="nil"/>
        </w:pBdr>
        <w:rPr>
          <w:rFonts w:ascii="Arial" w:eastAsia="Arial" w:hAnsi="Arial" w:cs="Arial"/>
          <w:bCs/>
          <w:color w:val="000000"/>
          <w:sz w:val="22"/>
          <w:szCs w:val="22"/>
          <w:vertAlign w:val="baseline"/>
        </w:rPr>
      </w:pPr>
      <w:r w:rsidRPr="008C3AD8">
        <w:rPr>
          <w:rFonts w:ascii="Arial" w:eastAsia="Arial" w:hAnsi="Arial" w:cs="Arial"/>
          <w:bCs/>
          <w:color w:val="000000"/>
          <w:sz w:val="22"/>
          <w:szCs w:val="22"/>
          <w:vertAlign w:val="baseline"/>
        </w:rPr>
        <w:t>Valor Unitario: Escribe el costo por unidad (o por gramo, según corresponda) sin IVA.</w:t>
      </w:r>
    </w:p>
    <w:p w14:paraId="534B96E8" w14:textId="77777777" w:rsidR="00892A2F" w:rsidRPr="001845E9" w:rsidRDefault="00892A2F" w:rsidP="00892A2F">
      <w:pPr>
        <w:pBdr>
          <w:top w:val="nil"/>
          <w:left w:val="nil"/>
          <w:bottom w:val="nil"/>
          <w:right w:val="nil"/>
          <w:between w:val="nil"/>
        </w:pBdr>
        <w:ind w:firstLine="0"/>
        <w:rPr>
          <w:rFonts w:ascii="Arial" w:eastAsia="Arial" w:hAnsi="Arial" w:cs="Arial"/>
          <w:bCs/>
          <w:color w:val="000000"/>
          <w:sz w:val="22"/>
          <w:szCs w:val="22"/>
          <w:vertAlign w:val="baseline"/>
        </w:rPr>
      </w:pPr>
    </w:p>
    <w:p w14:paraId="15E92A0F" w14:textId="77777777" w:rsidR="00892A2F" w:rsidRDefault="00892A2F" w:rsidP="00892A2F">
      <w:pPr>
        <w:pStyle w:val="Prrafodelista"/>
        <w:numPr>
          <w:ilvl w:val="0"/>
          <w:numId w:val="8"/>
        </w:numPr>
        <w:pBdr>
          <w:top w:val="nil"/>
          <w:left w:val="nil"/>
          <w:bottom w:val="nil"/>
          <w:right w:val="nil"/>
          <w:between w:val="nil"/>
        </w:pBdr>
        <w:rPr>
          <w:rFonts w:ascii="Arial" w:eastAsia="Arial" w:hAnsi="Arial" w:cs="Arial"/>
          <w:bCs/>
          <w:color w:val="000000"/>
          <w:sz w:val="22"/>
          <w:szCs w:val="22"/>
          <w:vertAlign w:val="baseline"/>
        </w:rPr>
      </w:pPr>
      <w:r w:rsidRPr="008C3AD8">
        <w:rPr>
          <w:rFonts w:ascii="Arial" w:eastAsia="Arial" w:hAnsi="Arial" w:cs="Arial"/>
          <w:bCs/>
          <w:color w:val="000000"/>
          <w:sz w:val="22"/>
          <w:szCs w:val="22"/>
          <w:vertAlign w:val="baseline"/>
        </w:rPr>
        <w:t xml:space="preserve">Impuesto a Cargo (%): Selecciona el porcentaje de IVA aplicable (19%, 5%) o déjalo en blanco si no aplica. </w:t>
      </w:r>
    </w:p>
    <w:p w14:paraId="2CFF4AE1" w14:textId="77777777" w:rsidR="00892A2F" w:rsidRPr="008C3AD8" w:rsidRDefault="00892A2F" w:rsidP="00892A2F">
      <w:pPr>
        <w:pStyle w:val="Prrafodelista"/>
        <w:rPr>
          <w:rFonts w:ascii="Arial" w:eastAsia="Arial" w:hAnsi="Arial" w:cs="Arial"/>
          <w:bCs/>
          <w:color w:val="000000"/>
          <w:sz w:val="22"/>
          <w:szCs w:val="22"/>
          <w:vertAlign w:val="baseline"/>
        </w:rPr>
      </w:pPr>
    </w:p>
    <w:p w14:paraId="58E873E0" w14:textId="77777777" w:rsidR="00892A2F" w:rsidRPr="008C3AD8" w:rsidRDefault="00892A2F" w:rsidP="00892A2F">
      <w:pPr>
        <w:pStyle w:val="Prrafodelista"/>
        <w:numPr>
          <w:ilvl w:val="0"/>
          <w:numId w:val="8"/>
        </w:numPr>
        <w:pBdr>
          <w:top w:val="nil"/>
          <w:left w:val="nil"/>
          <w:bottom w:val="nil"/>
          <w:right w:val="nil"/>
          <w:between w:val="nil"/>
        </w:pBdr>
        <w:rPr>
          <w:rFonts w:ascii="Arial" w:eastAsia="Arial" w:hAnsi="Arial" w:cs="Arial"/>
          <w:bCs/>
          <w:color w:val="000000"/>
          <w:sz w:val="22"/>
          <w:szCs w:val="22"/>
          <w:vertAlign w:val="baseline"/>
        </w:rPr>
      </w:pPr>
      <w:r w:rsidRPr="008C3AD8">
        <w:rPr>
          <w:rFonts w:ascii="Arial" w:eastAsia="Arial" w:hAnsi="Arial" w:cs="Arial"/>
          <w:bCs/>
          <w:color w:val="000000"/>
          <w:sz w:val="22"/>
          <w:szCs w:val="22"/>
          <w:vertAlign w:val="baseline"/>
        </w:rPr>
        <w:t>El sistema calculará el valor total automáticamente.</w:t>
      </w:r>
    </w:p>
    <w:p w14:paraId="68B245EB" w14:textId="77777777" w:rsidR="00892A2F" w:rsidRPr="001845E9" w:rsidRDefault="00892A2F" w:rsidP="00892A2F">
      <w:pPr>
        <w:pBdr>
          <w:top w:val="nil"/>
          <w:left w:val="nil"/>
          <w:bottom w:val="nil"/>
          <w:right w:val="nil"/>
          <w:between w:val="nil"/>
        </w:pBdr>
        <w:ind w:firstLine="0"/>
        <w:rPr>
          <w:rFonts w:ascii="Arial" w:eastAsia="Arial" w:hAnsi="Arial" w:cs="Arial"/>
          <w:bCs/>
          <w:color w:val="000000"/>
          <w:sz w:val="22"/>
          <w:szCs w:val="22"/>
          <w:vertAlign w:val="baseline"/>
        </w:rPr>
      </w:pPr>
    </w:p>
    <w:p w14:paraId="1A3137A4" w14:textId="77777777" w:rsidR="00892A2F" w:rsidRPr="008C3AD8" w:rsidRDefault="00892A2F" w:rsidP="00892A2F">
      <w:pPr>
        <w:pStyle w:val="Prrafodelista"/>
        <w:numPr>
          <w:ilvl w:val="0"/>
          <w:numId w:val="8"/>
        </w:numPr>
        <w:pBdr>
          <w:top w:val="nil"/>
          <w:left w:val="nil"/>
          <w:bottom w:val="nil"/>
          <w:right w:val="nil"/>
          <w:between w:val="nil"/>
        </w:pBdr>
        <w:rPr>
          <w:rFonts w:ascii="Arial" w:eastAsia="Arial" w:hAnsi="Arial" w:cs="Arial"/>
          <w:bCs/>
          <w:color w:val="000000"/>
          <w:sz w:val="22"/>
          <w:szCs w:val="22"/>
          <w:vertAlign w:val="baseline"/>
        </w:rPr>
      </w:pPr>
      <w:r w:rsidRPr="008C3AD8">
        <w:rPr>
          <w:rFonts w:ascii="Arial" w:eastAsia="Arial" w:hAnsi="Arial" w:cs="Arial"/>
          <w:bCs/>
          <w:color w:val="000000"/>
          <w:sz w:val="22"/>
          <w:szCs w:val="22"/>
          <w:vertAlign w:val="baseline"/>
        </w:rPr>
        <w:t>Retenciones: Aplica las retenciones correspondientes al proveedor si es necesario.</w:t>
      </w:r>
    </w:p>
    <w:p w14:paraId="6D305E4D" w14:textId="77777777" w:rsidR="00892A2F" w:rsidRPr="001845E9" w:rsidRDefault="00892A2F" w:rsidP="00892A2F">
      <w:pPr>
        <w:pBdr>
          <w:top w:val="nil"/>
          <w:left w:val="nil"/>
          <w:bottom w:val="nil"/>
          <w:right w:val="nil"/>
          <w:between w:val="nil"/>
        </w:pBdr>
        <w:ind w:firstLine="0"/>
        <w:rPr>
          <w:rFonts w:ascii="Arial" w:eastAsia="Arial" w:hAnsi="Arial" w:cs="Arial"/>
          <w:bCs/>
          <w:color w:val="000000"/>
          <w:sz w:val="22"/>
          <w:szCs w:val="22"/>
          <w:vertAlign w:val="baseline"/>
        </w:rPr>
      </w:pPr>
    </w:p>
    <w:p w14:paraId="739E9400" w14:textId="77777777" w:rsidR="00892A2F" w:rsidRPr="008C3AD8" w:rsidRDefault="00892A2F" w:rsidP="00892A2F">
      <w:pPr>
        <w:pStyle w:val="Prrafodelista"/>
        <w:numPr>
          <w:ilvl w:val="0"/>
          <w:numId w:val="8"/>
        </w:numPr>
        <w:pBdr>
          <w:top w:val="nil"/>
          <w:left w:val="nil"/>
          <w:bottom w:val="nil"/>
          <w:right w:val="nil"/>
          <w:between w:val="nil"/>
        </w:pBdr>
        <w:rPr>
          <w:rFonts w:ascii="Arial" w:eastAsia="Arial" w:hAnsi="Arial" w:cs="Arial"/>
          <w:bCs/>
          <w:color w:val="000000"/>
          <w:sz w:val="22"/>
          <w:szCs w:val="22"/>
          <w:vertAlign w:val="baseline"/>
        </w:rPr>
      </w:pPr>
      <w:r w:rsidRPr="008C3AD8">
        <w:rPr>
          <w:rFonts w:ascii="Arial" w:eastAsia="Arial" w:hAnsi="Arial" w:cs="Arial"/>
          <w:bCs/>
          <w:color w:val="000000"/>
          <w:sz w:val="22"/>
          <w:szCs w:val="22"/>
          <w:vertAlign w:val="baseline"/>
        </w:rPr>
        <w:t>Observaciones: Añade cualquier información relevante, como el centro de costo de destino final o detalles específicos del pedido.</w:t>
      </w:r>
    </w:p>
    <w:p w14:paraId="25A0B0B9"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20A87244"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1845E9">
        <w:rPr>
          <w:rFonts w:ascii="Arial" w:eastAsia="Arial" w:hAnsi="Arial" w:cs="Arial"/>
          <w:bCs/>
          <w:color w:val="000000"/>
          <w:sz w:val="22"/>
          <w:szCs w:val="22"/>
          <w:vertAlign w:val="baseline"/>
        </w:rPr>
        <w:t>Una vez completada la información, haz clic en Guardar. El sistema generará un número de OC (ej. OC-1-566). Finalmente, haz clic en Más opciones &gt; Descargar e Imprimir para obtener el PDF y enviarlo al proveedor</w:t>
      </w:r>
      <w:r>
        <w:rPr>
          <w:rFonts w:ascii="Arial" w:eastAsia="Arial" w:hAnsi="Arial" w:cs="Arial"/>
          <w:bCs/>
          <w:color w:val="000000"/>
          <w:sz w:val="22"/>
          <w:szCs w:val="22"/>
          <w:vertAlign w:val="baseline"/>
        </w:rPr>
        <w:t xml:space="preserve"> o entregarlo a bodega.</w:t>
      </w:r>
    </w:p>
    <w:p w14:paraId="793451FF"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Pr>
          <w:rFonts w:ascii="Arial" w:eastAsia="Arial" w:hAnsi="Arial" w:cs="Arial"/>
          <w:bCs/>
          <w:noProof/>
          <w:color w:val="000000"/>
          <w:sz w:val="22"/>
          <w:szCs w:val="22"/>
          <w:vertAlign w:val="baseline"/>
        </w:rPr>
        <w:drawing>
          <wp:inline distT="0" distB="0" distL="0" distR="0" wp14:anchorId="15697428" wp14:editId="0999CDB2">
            <wp:extent cx="6332220" cy="3561715"/>
            <wp:effectExtent l="0" t="0" r="0" b="635"/>
            <wp:docPr id="83281634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16349" name="Imagen 83281634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332220" cy="3561715"/>
                    </a:xfrm>
                    <a:prstGeom prst="rect">
                      <a:avLst/>
                    </a:prstGeom>
                  </pic:spPr>
                </pic:pic>
              </a:graphicData>
            </a:graphic>
          </wp:inline>
        </w:drawing>
      </w:r>
    </w:p>
    <w:p w14:paraId="673AA5C9"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4FF6FD7D" w14:textId="77777777" w:rsidR="00892A2F" w:rsidRDefault="00892A2F" w:rsidP="00892A2F">
      <w:pPr>
        <w:pBdr>
          <w:top w:val="nil"/>
          <w:left w:val="nil"/>
          <w:bottom w:val="nil"/>
          <w:right w:val="nil"/>
          <w:between w:val="nil"/>
        </w:pBdr>
        <w:spacing w:line="360" w:lineRule="auto"/>
        <w:ind w:firstLine="0"/>
        <w:jc w:val="center"/>
        <w:rPr>
          <w:rFonts w:ascii="Arial" w:eastAsia="Arial" w:hAnsi="Arial" w:cs="Arial"/>
          <w:bCs/>
          <w:color w:val="000000"/>
          <w:sz w:val="22"/>
          <w:szCs w:val="22"/>
          <w:vertAlign w:val="baseline"/>
        </w:rPr>
      </w:pPr>
      <w:r>
        <w:rPr>
          <w:rFonts w:ascii="Arial" w:eastAsia="Arial" w:hAnsi="Arial" w:cs="Arial"/>
          <w:bCs/>
          <w:noProof/>
          <w:color w:val="000000"/>
          <w:sz w:val="22"/>
          <w:szCs w:val="22"/>
          <w:vertAlign w:val="baseline"/>
        </w:rPr>
        <w:lastRenderedPageBreak/>
        <w:drawing>
          <wp:inline distT="0" distB="0" distL="0" distR="0" wp14:anchorId="6C74CAC0" wp14:editId="57932494">
            <wp:extent cx="4934049" cy="3465195"/>
            <wp:effectExtent l="0" t="0" r="0" b="1905"/>
            <wp:docPr id="120975244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752442" name="Imagen 1209752442"/>
                    <pic:cNvPicPr/>
                  </pic:nvPicPr>
                  <pic:blipFill rotWithShape="1">
                    <a:blip r:embed="rId19" cstate="print">
                      <a:extLst>
                        <a:ext uri="{28A0092B-C50C-407E-A947-70E740481C1C}">
                          <a14:useLocalDpi xmlns:a14="http://schemas.microsoft.com/office/drawing/2010/main" val="0"/>
                        </a:ext>
                      </a:extLst>
                    </a:blip>
                    <a:srcRect l="5054" t="428" r="21781" b="8219"/>
                    <a:stretch>
                      <a:fillRect/>
                    </a:stretch>
                  </pic:blipFill>
                  <pic:spPr bwMode="auto">
                    <a:xfrm>
                      <a:off x="0" y="0"/>
                      <a:ext cx="4936508" cy="3466922"/>
                    </a:xfrm>
                    <a:prstGeom prst="rect">
                      <a:avLst/>
                    </a:prstGeom>
                    <a:ln>
                      <a:noFill/>
                    </a:ln>
                    <a:extLst>
                      <a:ext uri="{53640926-AAD7-44D8-BBD7-CCE9431645EC}">
                        <a14:shadowObscured xmlns:a14="http://schemas.microsoft.com/office/drawing/2010/main"/>
                      </a:ext>
                    </a:extLst>
                  </pic:spPr>
                </pic:pic>
              </a:graphicData>
            </a:graphic>
          </wp:inline>
        </w:drawing>
      </w:r>
    </w:p>
    <w:p w14:paraId="51678CB6"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0C8DF5F7" w14:textId="77777777" w:rsidR="00892A2F" w:rsidRPr="005A37C5" w:rsidRDefault="00892A2F" w:rsidP="00892A2F">
      <w:pPr>
        <w:pStyle w:val="Prrafodelista"/>
        <w:numPr>
          <w:ilvl w:val="2"/>
          <w:numId w:val="6"/>
        </w:numPr>
        <w:pBdr>
          <w:top w:val="nil"/>
          <w:left w:val="nil"/>
          <w:bottom w:val="nil"/>
          <w:right w:val="nil"/>
          <w:between w:val="nil"/>
        </w:pBdr>
        <w:spacing w:line="360" w:lineRule="auto"/>
        <w:rPr>
          <w:rFonts w:ascii="Arial" w:eastAsia="Arial" w:hAnsi="Arial" w:cs="Arial"/>
          <w:b/>
          <w:color w:val="000000"/>
          <w:sz w:val="22"/>
          <w:szCs w:val="22"/>
          <w:vertAlign w:val="baseline"/>
        </w:rPr>
      </w:pPr>
      <w:r w:rsidRPr="008F0763">
        <w:rPr>
          <w:rFonts w:ascii="Arial" w:eastAsia="Arial" w:hAnsi="Arial" w:cs="Arial"/>
          <w:b/>
          <w:color w:val="000000"/>
          <w:sz w:val="22"/>
          <w:szCs w:val="22"/>
          <w:vertAlign w:val="baseline"/>
        </w:rPr>
        <w:t>Seguimiento y Monitoreo de Pedidos</w:t>
      </w:r>
    </w:p>
    <w:p w14:paraId="3D21C206"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531D29FC"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1845E9">
        <w:rPr>
          <w:rFonts w:ascii="Arial" w:eastAsia="Arial" w:hAnsi="Arial" w:cs="Arial"/>
          <w:bCs/>
          <w:color w:val="000000"/>
          <w:sz w:val="22"/>
          <w:szCs w:val="22"/>
          <w:vertAlign w:val="baseline"/>
        </w:rPr>
        <w:t>Una vez enviada la OC, se debe realizar un seguimiento proactivo del pedido, que incluye:</w:t>
      </w:r>
    </w:p>
    <w:p w14:paraId="20E07F2B"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5F7B4732" w14:textId="77777777" w:rsidR="00892A2F" w:rsidRPr="00EB0EE1" w:rsidRDefault="00892A2F" w:rsidP="00892A2F">
      <w:pPr>
        <w:pStyle w:val="Prrafodelista"/>
        <w:numPr>
          <w:ilvl w:val="0"/>
          <w:numId w:val="9"/>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EB0EE1">
        <w:rPr>
          <w:rFonts w:ascii="Arial" w:eastAsia="Arial" w:hAnsi="Arial" w:cs="Arial"/>
          <w:b/>
          <w:color w:val="000000"/>
          <w:sz w:val="22"/>
          <w:szCs w:val="22"/>
          <w:vertAlign w:val="baseline"/>
        </w:rPr>
        <w:t>Monitoreo del Despacho:</w:t>
      </w:r>
      <w:r w:rsidRPr="00EB0EE1">
        <w:rPr>
          <w:rFonts w:ascii="Arial" w:eastAsia="Arial" w:hAnsi="Arial" w:cs="Arial"/>
          <w:bCs/>
          <w:color w:val="000000"/>
          <w:sz w:val="22"/>
          <w:szCs w:val="22"/>
          <w:vertAlign w:val="baseline"/>
        </w:rPr>
        <w:t xml:space="preserve"> Mantener comunicación fluida con el proveedor para conocer el estado del envío.</w:t>
      </w:r>
    </w:p>
    <w:p w14:paraId="17673A4F" w14:textId="77777777" w:rsidR="00892A2F" w:rsidRPr="00BF37D9" w:rsidRDefault="00892A2F" w:rsidP="00892A2F">
      <w:pPr>
        <w:pStyle w:val="Prrafodelista"/>
        <w:numPr>
          <w:ilvl w:val="0"/>
          <w:numId w:val="9"/>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782FA5">
        <w:rPr>
          <w:rFonts w:ascii="Arial" w:eastAsia="Arial" w:hAnsi="Arial" w:cs="Arial"/>
          <w:b/>
          <w:color w:val="000000"/>
          <w:sz w:val="22"/>
          <w:szCs w:val="22"/>
          <w:vertAlign w:val="baseline"/>
        </w:rPr>
        <w:t>Coordinación de Entrega:</w:t>
      </w:r>
      <w:r w:rsidRPr="00EB0EE1">
        <w:rPr>
          <w:rFonts w:ascii="Arial" w:eastAsia="Arial" w:hAnsi="Arial" w:cs="Arial"/>
          <w:bCs/>
          <w:color w:val="000000"/>
          <w:sz w:val="22"/>
          <w:szCs w:val="22"/>
          <w:vertAlign w:val="baseline"/>
        </w:rPr>
        <w:t xml:space="preserve"> Informar al área de Bodega sobre la fecha estimada de llegada para que estén preparados para la recepción y verificación de la mercancía, asegurando que coincida con lo solicitado en la OC.</w:t>
      </w:r>
    </w:p>
    <w:p w14:paraId="6E34A6D0"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74F069A7" w14:textId="77777777" w:rsidR="00892A2F" w:rsidRDefault="00892A2F" w:rsidP="00892A2F">
      <w:pPr>
        <w:pStyle w:val="Prrafodelista"/>
        <w:numPr>
          <w:ilvl w:val="1"/>
          <w:numId w:val="6"/>
        </w:numPr>
        <w:pBdr>
          <w:top w:val="nil"/>
          <w:left w:val="nil"/>
          <w:bottom w:val="nil"/>
          <w:right w:val="nil"/>
          <w:between w:val="nil"/>
        </w:pBdr>
        <w:spacing w:line="360" w:lineRule="auto"/>
        <w:rPr>
          <w:rFonts w:ascii="Arial" w:eastAsia="Arial" w:hAnsi="Arial" w:cs="Arial"/>
          <w:b/>
          <w:color w:val="000000"/>
          <w:sz w:val="22"/>
          <w:szCs w:val="22"/>
          <w:vertAlign w:val="baseline"/>
        </w:rPr>
      </w:pPr>
      <w:r w:rsidRPr="00CF6CE3">
        <w:rPr>
          <w:rFonts w:ascii="Arial" w:eastAsia="Arial" w:hAnsi="Arial" w:cs="Arial"/>
          <w:b/>
          <w:color w:val="000000"/>
          <w:sz w:val="22"/>
          <w:szCs w:val="22"/>
          <w:vertAlign w:val="baseline"/>
        </w:rPr>
        <w:t>Gestión</w:t>
      </w:r>
      <w:r w:rsidRPr="00782FA5">
        <w:rPr>
          <w:rFonts w:ascii="Arial" w:eastAsia="Arial" w:hAnsi="Arial" w:cs="Arial"/>
          <w:b/>
          <w:color w:val="000000"/>
          <w:sz w:val="22"/>
          <w:szCs w:val="22"/>
          <w:vertAlign w:val="baseline"/>
        </w:rPr>
        <w:t xml:space="preserve"> de Proveedores</w:t>
      </w:r>
    </w:p>
    <w:p w14:paraId="461221AE" w14:textId="77777777" w:rsidR="00892A2F" w:rsidRPr="003C757F" w:rsidRDefault="00892A2F" w:rsidP="00892A2F">
      <w:pPr>
        <w:pBdr>
          <w:top w:val="nil"/>
          <w:left w:val="nil"/>
          <w:bottom w:val="nil"/>
          <w:right w:val="nil"/>
          <w:between w:val="nil"/>
        </w:pBdr>
        <w:spacing w:line="360" w:lineRule="auto"/>
        <w:ind w:left="-1" w:firstLine="0"/>
        <w:rPr>
          <w:rFonts w:ascii="Arial" w:eastAsia="Arial" w:hAnsi="Arial" w:cs="Arial"/>
          <w:b/>
          <w:color w:val="000000"/>
          <w:sz w:val="22"/>
          <w:szCs w:val="22"/>
          <w:vertAlign w:val="baseline"/>
        </w:rPr>
      </w:pPr>
    </w:p>
    <w:p w14:paraId="40A2ED59"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1845E9">
        <w:rPr>
          <w:rFonts w:ascii="Arial" w:eastAsia="Arial" w:hAnsi="Arial" w:cs="Arial"/>
          <w:bCs/>
          <w:color w:val="000000"/>
          <w:sz w:val="22"/>
          <w:szCs w:val="22"/>
          <w:vertAlign w:val="baseline"/>
        </w:rPr>
        <w:t>Esta sección se enfoca en la administración y optimización de la base de proveedores.</w:t>
      </w:r>
    </w:p>
    <w:p w14:paraId="457840B4"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31571D45" w14:textId="77777777" w:rsidR="00892A2F" w:rsidRDefault="00892A2F" w:rsidP="00892A2F">
      <w:pPr>
        <w:pStyle w:val="Prrafodelista"/>
        <w:numPr>
          <w:ilvl w:val="2"/>
          <w:numId w:val="6"/>
        </w:numPr>
        <w:pBdr>
          <w:top w:val="nil"/>
          <w:left w:val="nil"/>
          <w:bottom w:val="nil"/>
          <w:right w:val="nil"/>
          <w:between w:val="nil"/>
        </w:pBdr>
        <w:spacing w:line="360" w:lineRule="auto"/>
        <w:rPr>
          <w:rFonts w:ascii="Arial" w:eastAsia="Arial" w:hAnsi="Arial" w:cs="Arial"/>
          <w:b/>
          <w:color w:val="000000"/>
          <w:sz w:val="22"/>
          <w:szCs w:val="22"/>
          <w:vertAlign w:val="baseline"/>
        </w:rPr>
      </w:pPr>
      <w:r w:rsidRPr="003C757F">
        <w:rPr>
          <w:rFonts w:ascii="Arial" w:eastAsia="Arial" w:hAnsi="Arial" w:cs="Arial"/>
          <w:b/>
          <w:color w:val="000000"/>
          <w:sz w:val="22"/>
          <w:szCs w:val="22"/>
          <w:vertAlign w:val="baseline"/>
        </w:rPr>
        <w:t>Vinculación de Nuevos Proveedores</w:t>
      </w:r>
    </w:p>
    <w:p w14:paraId="760ABEC6" w14:textId="77777777" w:rsidR="00892A2F" w:rsidRPr="00926CA2" w:rsidRDefault="00892A2F" w:rsidP="00892A2F">
      <w:pPr>
        <w:pBdr>
          <w:top w:val="nil"/>
          <w:left w:val="nil"/>
          <w:bottom w:val="nil"/>
          <w:right w:val="nil"/>
          <w:between w:val="nil"/>
        </w:pBdr>
        <w:spacing w:line="360" w:lineRule="auto"/>
        <w:ind w:left="-2" w:firstLine="0"/>
        <w:rPr>
          <w:rFonts w:ascii="Arial" w:eastAsia="Arial" w:hAnsi="Arial" w:cs="Arial"/>
          <w:b/>
          <w:color w:val="000000"/>
          <w:sz w:val="22"/>
          <w:szCs w:val="22"/>
          <w:vertAlign w:val="baseline"/>
        </w:rPr>
      </w:pPr>
    </w:p>
    <w:p w14:paraId="1545A28D"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926CA2">
        <w:rPr>
          <w:rFonts w:ascii="Arial" w:eastAsia="Arial" w:hAnsi="Arial" w:cs="Arial"/>
          <w:b/>
          <w:color w:val="000000"/>
          <w:sz w:val="22"/>
          <w:szCs w:val="22"/>
          <w:vertAlign w:val="baseline"/>
        </w:rPr>
        <w:lastRenderedPageBreak/>
        <w:t>Solicitud de Documentación:</w:t>
      </w:r>
      <w:r w:rsidRPr="001845E9">
        <w:rPr>
          <w:rFonts w:ascii="Arial" w:eastAsia="Arial" w:hAnsi="Arial" w:cs="Arial"/>
          <w:bCs/>
          <w:color w:val="000000"/>
          <w:sz w:val="22"/>
          <w:szCs w:val="22"/>
          <w:vertAlign w:val="baseline"/>
        </w:rPr>
        <w:t xml:space="preserve"> Para registrar a un nuevo proveedor, se debe solicitar y verificar la siguiente documentación para garantizar su idoneidad y cumplimiento normativo:</w:t>
      </w:r>
    </w:p>
    <w:p w14:paraId="2B79AF00"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763B5A2E" w14:textId="77777777" w:rsidR="00892A2F" w:rsidRPr="00233ACF" w:rsidRDefault="00892A2F" w:rsidP="00892A2F">
      <w:pPr>
        <w:pStyle w:val="Prrafodelista"/>
        <w:numPr>
          <w:ilvl w:val="0"/>
          <w:numId w:val="10"/>
        </w:numPr>
        <w:pBdr>
          <w:top w:val="nil"/>
          <w:left w:val="nil"/>
          <w:bottom w:val="nil"/>
          <w:right w:val="nil"/>
          <w:between w:val="nil"/>
        </w:pBdr>
        <w:spacing w:line="276" w:lineRule="auto"/>
        <w:rPr>
          <w:rFonts w:ascii="Arial" w:eastAsia="Arial" w:hAnsi="Arial" w:cs="Arial"/>
          <w:bCs/>
          <w:color w:val="000000"/>
          <w:sz w:val="22"/>
          <w:szCs w:val="22"/>
          <w:vertAlign w:val="baseline"/>
        </w:rPr>
      </w:pPr>
      <w:r w:rsidRPr="00233ACF">
        <w:rPr>
          <w:rFonts w:ascii="Arial" w:eastAsia="Arial" w:hAnsi="Arial" w:cs="Arial"/>
          <w:bCs/>
          <w:color w:val="000000"/>
          <w:sz w:val="22"/>
          <w:szCs w:val="22"/>
          <w:vertAlign w:val="baseline"/>
        </w:rPr>
        <w:t>Registro Único Tributario (RUT) actualizado.</w:t>
      </w:r>
    </w:p>
    <w:p w14:paraId="5DFF85FA" w14:textId="77777777" w:rsidR="00892A2F" w:rsidRPr="001845E9" w:rsidRDefault="00892A2F" w:rsidP="00892A2F">
      <w:pPr>
        <w:pBdr>
          <w:top w:val="nil"/>
          <w:left w:val="nil"/>
          <w:bottom w:val="nil"/>
          <w:right w:val="nil"/>
          <w:between w:val="nil"/>
        </w:pBdr>
        <w:spacing w:line="276" w:lineRule="auto"/>
        <w:ind w:firstLine="0"/>
        <w:rPr>
          <w:rFonts w:ascii="Arial" w:eastAsia="Arial" w:hAnsi="Arial" w:cs="Arial"/>
          <w:bCs/>
          <w:color w:val="000000"/>
          <w:sz w:val="22"/>
          <w:szCs w:val="22"/>
          <w:vertAlign w:val="baseline"/>
        </w:rPr>
      </w:pPr>
    </w:p>
    <w:p w14:paraId="2EC3BDFC" w14:textId="77777777" w:rsidR="00892A2F" w:rsidRPr="00233ACF" w:rsidRDefault="00892A2F" w:rsidP="00892A2F">
      <w:pPr>
        <w:pStyle w:val="Prrafodelista"/>
        <w:numPr>
          <w:ilvl w:val="0"/>
          <w:numId w:val="10"/>
        </w:numPr>
        <w:pBdr>
          <w:top w:val="nil"/>
          <w:left w:val="nil"/>
          <w:bottom w:val="nil"/>
          <w:right w:val="nil"/>
          <w:between w:val="nil"/>
        </w:pBdr>
        <w:spacing w:line="276" w:lineRule="auto"/>
        <w:rPr>
          <w:rFonts w:ascii="Arial" w:eastAsia="Arial" w:hAnsi="Arial" w:cs="Arial"/>
          <w:bCs/>
          <w:color w:val="000000"/>
          <w:sz w:val="22"/>
          <w:szCs w:val="22"/>
          <w:vertAlign w:val="baseline"/>
        </w:rPr>
      </w:pPr>
      <w:r w:rsidRPr="00233ACF">
        <w:rPr>
          <w:rFonts w:ascii="Arial" w:eastAsia="Arial" w:hAnsi="Arial" w:cs="Arial"/>
          <w:bCs/>
          <w:color w:val="000000"/>
          <w:sz w:val="22"/>
          <w:szCs w:val="22"/>
          <w:vertAlign w:val="baseline"/>
        </w:rPr>
        <w:t>Cámara de Comercio (no mayor a 30 días).</w:t>
      </w:r>
    </w:p>
    <w:p w14:paraId="265C312F" w14:textId="77777777" w:rsidR="00892A2F" w:rsidRPr="001845E9" w:rsidRDefault="00892A2F" w:rsidP="00892A2F">
      <w:pPr>
        <w:pBdr>
          <w:top w:val="nil"/>
          <w:left w:val="nil"/>
          <w:bottom w:val="nil"/>
          <w:right w:val="nil"/>
          <w:between w:val="nil"/>
        </w:pBdr>
        <w:spacing w:line="276" w:lineRule="auto"/>
        <w:ind w:firstLine="0"/>
        <w:rPr>
          <w:rFonts w:ascii="Arial" w:eastAsia="Arial" w:hAnsi="Arial" w:cs="Arial"/>
          <w:bCs/>
          <w:color w:val="000000"/>
          <w:sz w:val="22"/>
          <w:szCs w:val="22"/>
          <w:vertAlign w:val="baseline"/>
        </w:rPr>
      </w:pPr>
    </w:p>
    <w:p w14:paraId="39D79A3D" w14:textId="77777777" w:rsidR="00892A2F" w:rsidRPr="00233ACF" w:rsidRDefault="00892A2F" w:rsidP="00892A2F">
      <w:pPr>
        <w:pStyle w:val="Prrafodelista"/>
        <w:numPr>
          <w:ilvl w:val="0"/>
          <w:numId w:val="10"/>
        </w:numPr>
        <w:pBdr>
          <w:top w:val="nil"/>
          <w:left w:val="nil"/>
          <w:bottom w:val="nil"/>
          <w:right w:val="nil"/>
          <w:between w:val="nil"/>
        </w:pBdr>
        <w:spacing w:line="276" w:lineRule="auto"/>
        <w:rPr>
          <w:rFonts w:ascii="Arial" w:eastAsia="Arial" w:hAnsi="Arial" w:cs="Arial"/>
          <w:bCs/>
          <w:color w:val="000000"/>
          <w:sz w:val="22"/>
          <w:szCs w:val="22"/>
          <w:vertAlign w:val="baseline"/>
        </w:rPr>
      </w:pPr>
      <w:r w:rsidRPr="00233ACF">
        <w:rPr>
          <w:rFonts w:ascii="Arial" w:eastAsia="Arial" w:hAnsi="Arial" w:cs="Arial"/>
          <w:bCs/>
          <w:color w:val="000000"/>
          <w:sz w:val="22"/>
          <w:szCs w:val="22"/>
          <w:vertAlign w:val="baseline"/>
        </w:rPr>
        <w:t>Certificación bancaria.</w:t>
      </w:r>
    </w:p>
    <w:p w14:paraId="1F44D88D" w14:textId="77777777" w:rsidR="00892A2F" w:rsidRPr="001845E9" w:rsidRDefault="00892A2F" w:rsidP="00892A2F">
      <w:pPr>
        <w:pBdr>
          <w:top w:val="nil"/>
          <w:left w:val="nil"/>
          <w:bottom w:val="nil"/>
          <w:right w:val="nil"/>
          <w:between w:val="nil"/>
        </w:pBdr>
        <w:spacing w:line="276" w:lineRule="auto"/>
        <w:ind w:firstLine="0"/>
        <w:rPr>
          <w:rFonts w:ascii="Arial" w:eastAsia="Arial" w:hAnsi="Arial" w:cs="Arial"/>
          <w:bCs/>
          <w:color w:val="000000"/>
          <w:sz w:val="22"/>
          <w:szCs w:val="22"/>
          <w:vertAlign w:val="baseline"/>
        </w:rPr>
      </w:pPr>
    </w:p>
    <w:p w14:paraId="2F344A27" w14:textId="77777777" w:rsidR="00892A2F" w:rsidRPr="00233ACF" w:rsidRDefault="00892A2F" w:rsidP="00892A2F">
      <w:pPr>
        <w:pStyle w:val="Prrafodelista"/>
        <w:numPr>
          <w:ilvl w:val="0"/>
          <w:numId w:val="10"/>
        </w:numPr>
        <w:pBdr>
          <w:top w:val="nil"/>
          <w:left w:val="nil"/>
          <w:bottom w:val="nil"/>
          <w:right w:val="nil"/>
          <w:between w:val="nil"/>
        </w:pBdr>
        <w:spacing w:line="276" w:lineRule="auto"/>
        <w:rPr>
          <w:rFonts w:ascii="Arial" w:eastAsia="Arial" w:hAnsi="Arial" w:cs="Arial"/>
          <w:bCs/>
          <w:color w:val="000000"/>
          <w:sz w:val="22"/>
          <w:szCs w:val="22"/>
          <w:vertAlign w:val="baseline"/>
        </w:rPr>
      </w:pPr>
      <w:r w:rsidRPr="00233ACF">
        <w:rPr>
          <w:rFonts w:ascii="Arial" w:eastAsia="Arial" w:hAnsi="Arial" w:cs="Arial"/>
          <w:bCs/>
          <w:color w:val="000000"/>
          <w:sz w:val="22"/>
          <w:szCs w:val="22"/>
          <w:vertAlign w:val="baseline"/>
        </w:rPr>
        <w:t>Otros documentos técnicos o financieros que la política de la empresa exija.</w:t>
      </w:r>
    </w:p>
    <w:p w14:paraId="040D851A"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15B7DC23"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926CA2">
        <w:rPr>
          <w:rFonts w:ascii="Arial" w:eastAsia="Arial" w:hAnsi="Arial" w:cs="Arial"/>
          <w:b/>
          <w:color w:val="000000"/>
          <w:sz w:val="22"/>
          <w:szCs w:val="22"/>
          <w:vertAlign w:val="baseline"/>
        </w:rPr>
        <w:t>Creación en el Sistema:</w:t>
      </w:r>
      <w:r w:rsidRPr="001845E9">
        <w:rPr>
          <w:rFonts w:ascii="Arial" w:eastAsia="Arial" w:hAnsi="Arial" w:cs="Arial"/>
          <w:bCs/>
          <w:color w:val="000000"/>
          <w:sz w:val="22"/>
          <w:szCs w:val="22"/>
          <w:vertAlign w:val="baseline"/>
        </w:rPr>
        <w:t xml:space="preserve"> Enviar toda la documentación al correo del Auxiliar de Contabilidad, quien se encargará de crear el tercero en la plataforma Siigo.</w:t>
      </w:r>
    </w:p>
    <w:p w14:paraId="4984EC34"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0B66574B"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926CA2">
        <w:rPr>
          <w:rFonts w:ascii="Arial" w:eastAsia="Arial" w:hAnsi="Arial" w:cs="Arial"/>
          <w:b/>
          <w:color w:val="000000"/>
          <w:sz w:val="22"/>
          <w:szCs w:val="22"/>
          <w:vertAlign w:val="baseline"/>
        </w:rPr>
        <w:t>Registro como Cliente:</w:t>
      </w:r>
      <w:r w:rsidRPr="001845E9">
        <w:rPr>
          <w:rFonts w:ascii="Arial" w:eastAsia="Arial" w:hAnsi="Arial" w:cs="Arial"/>
          <w:bCs/>
          <w:color w:val="000000"/>
          <w:sz w:val="22"/>
          <w:szCs w:val="22"/>
          <w:vertAlign w:val="baseline"/>
        </w:rPr>
        <w:t xml:space="preserve"> Simultáneamente, </w:t>
      </w:r>
      <w:r>
        <w:rPr>
          <w:rFonts w:ascii="Arial" w:eastAsia="Arial" w:hAnsi="Arial" w:cs="Arial"/>
          <w:bCs/>
          <w:color w:val="000000"/>
          <w:sz w:val="22"/>
          <w:szCs w:val="22"/>
          <w:vertAlign w:val="baseline"/>
        </w:rPr>
        <w:t xml:space="preserve">se debe </w:t>
      </w:r>
      <w:r w:rsidRPr="001845E9">
        <w:rPr>
          <w:rFonts w:ascii="Arial" w:eastAsia="Arial" w:hAnsi="Arial" w:cs="Arial"/>
          <w:bCs/>
          <w:color w:val="000000"/>
          <w:sz w:val="22"/>
          <w:szCs w:val="22"/>
          <w:vertAlign w:val="baseline"/>
        </w:rPr>
        <w:t>enviar la información de la empresa (RUT, Cámara de Comercio, etc.) al nuevo proveedor para que nos registre como sus clientes.</w:t>
      </w:r>
    </w:p>
    <w:p w14:paraId="702F87E6" w14:textId="77777777" w:rsidR="00892A2F" w:rsidRDefault="00892A2F" w:rsidP="00892A2F">
      <w:pPr>
        <w:pStyle w:val="Prrafodelista"/>
        <w:numPr>
          <w:ilvl w:val="2"/>
          <w:numId w:val="6"/>
        </w:numPr>
        <w:pBdr>
          <w:top w:val="nil"/>
          <w:left w:val="nil"/>
          <w:bottom w:val="nil"/>
          <w:right w:val="nil"/>
          <w:between w:val="nil"/>
        </w:pBdr>
        <w:spacing w:line="360" w:lineRule="auto"/>
        <w:rPr>
          <w:rFonts w:ascii="Arial" w:eastAsia="Arial" w:hAnsi="Arial" w:cs="Arial"/>
          <w:b/>
          <w:color w:val="000000"/>
          <w:sz w:val="22"/>
          <w:szCs w:val="22"/>
          <w:vertAlign w:val="baseline"/>
        </w:rPr>
      </w:pPr>
      <w:r w:rsidRPr="00BC7B88">
        <w:rPr>
          <w:rFonts w:ascii="Arial" w:eastAsia="Arial" w:hAnsi="Arial" w:cs="Arial"/>
          <w:b/>
          <w:color w:val="000000"/>
          <w:sz w:val="22"/>
          <w:szCs w:val="22"/>
          <w:vertAlign w:val="baseline"/>
        </w:rPr>
        <w:t>Análisis de Costos y Selección de Proveedores</w:t>
      </w:r>
    </w:p>
    <w:p w14:paraId="6A7D7079" w14:textId="77777777" w:rsidR="00892A2F" w:rsidRPr="00FE412D" w:rsidRDefault="00892A2F" w:rsidP="00892A2F">
      <w:pPr>
        <w:pStyle w:val="Prrafodelista"/>
        <w:pBdr>
          <w:top w:val="nil"/>
          <w:left w:val="nil"/>
          <w:bottom w:val="nil"/>
          <w:right w:val="nil"/>
          <w:between w:val="nil"/>
        </w:pBdr>
        <w:spacing w:line="360" w:lineRule="auto"/>
        <w:ind w:left="718" w:firstLine="0"/>
        <w:rPr>
          <w:rFonts w:ascii="Arial" w:eastAsia="Arial" w:hAnsi="Arial" w:cs="Arial"/>
          <w:b/>
          <w:color w:val="000000"/>
          <w:sz w:val="22"/>
          <w:szCs w:val="22"/>
          <w:vertAlign w:val="baseline"/>
        </w:rPr>
      </w:pPr>
    </w:p>
    <w:p w14:paraId="6950BDC7"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1845E9">
        <w:rPr>
          <w:rFonts w:ascii="Arial" w:eastAsia="Arial" w:hAnsi="Arial" w:cs="Arial"/>
          <w:bCs/>
          <w:color w:val="000000"/>
          <w:sz w:val="22"/>
          <w:szCs w:val="22"/>
          <w:vertAlign w:val="baseline"/>
        </w:rPr>
        <w:t>Para tomar decisiones de compra informadas y rentables, es necesario comparar precios y proveedores.</w:t>
      </w:r>
    </w:p>
    <w:p w14:paraId="598D63BE"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203851CF" w14:textId="77777777" w:rsidR="00892A2F" w:rsidRPr="00FE412D" w:rsidRDefault="00892A2F" w:rsidP="00892A2F">
      <w:pPr>
        <w:pBdr>
          <w:top w:val="nil"/>
          <w:left w:val="nil"/>
          <w:bottom w:val="nil"/>
          <w:right w:val="nil"/>
          <w:between w:val="nil"/>
        </w:pBdr>
        <w:spacing w:line="360" w:lineRule="auto"/>
        <w:ind w:firstLine="0"/>
        <w:rPr>
          <w:rFonts w:ascii="Arial" w:eastAsia="Arial" w:hAnsi="Arial" w:cs="Arial"/>
          <w:b/>
          <w:color w:val="000000"/>
          <w:sz w:val="22"/>
          <w:szCs w:val="22"/>
          <w:vertAlign w:val="baseline"/>
        </w:rPr>
      </w:pPr>
      <w:r w:rsidRPr="00FE412D">
        <w:rPr>
          <w:rFonts w:ascii="Arial" w:eastAsia="Arial" w:hAnsi="Arial" w:cs="Arial"/>
          <w:b/>
          <w:color w:val="000000"/>
          <w:sz w:val="22"/>
          <w:szCs w:val="22"/>
          <w:vertAlign w:val="baseline"/>
        </w:rPr>
        <w:t>Procedimiento en Siigo:</w:t>
      </w:r>
    </w:p>
    <w:p w14:paraId="2BA72740"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46998CCE" w14:textId="77777777" w:rsidR="00892A2F" w:rsidRDefault="00892A2F" w:rsidP="00892A2F">
      <w:pPr>
        <w:pStyle w:val="Prrafodelista"/>
        <w:numPr>
          <w:ilvl w:val="0"/>
          <w:numId w:val="11"/>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FE412D">
        <w:rPr>
          <w:rFonts w:ascii="Arial" w:eastAsia="Arial" w:hAnsi="Arial" w:cs="Arial"/>
          <w:bCs/>
          <w:color w:val="000000"/>
          <w:sz w:val="22"/>
          <w:szCs w:val="22"/>
          <w:vertAlign w:val="baseline"/>
        </w:rPr>
        <w:t>En la pantalla de inicio, utiliza la barra de búsqueda y escribe "Compras".</w:t>
      </w:r>
    </w:p>
    <w:p w14:paraId="0BBB8A6A" w14:textId="77777777" w:rsidR="00892A2F" w:rsidRPr="00FE412D" w:rsidRDefault="00892A2F" w:rsidP="00892A2F">
      <w:pPr>
        <w:pBdr>
          <w:top w:val="nil"/>
          <w:left w:val="nil"/>
          <w:bottom w:val="nil"/>
          <w:right w:val="nil"/>
          <w:between w:val="nil"/>
        </w:pBdr>
        <w:spacing w:line="360" w:lineRule="auto"/>
        <w:ind w:firstLine="0"/>
        <w:jc w:val="center"/>
        <w:rPr>
          <w:rFonts w:ascii="Arial" w:eastAsia="Arial" w:hAnsi="Arial" w:cs="Arial"/>
          <w:bCs/>
          <w:color w:val="000000"/>
          <w:sz w:val="22"/>
          <w:szCs w:val="22"/>
          <w:vertAlign w:val="baseline"/>
        </w:rPr>
      </w:pPr>
      <w:r>
        <w:rPr>
          <w:rFonts w:ascii="Arial" w:eastAsia="Arial" w:hAnsi="Arial" w:cs="Arial"/>
          <w:bCs/>
          <w:noProof/>
          <w:color w:val="000000"/>
          <w:sz w:val="22"/>
          <w:szCs w:val="22"/>
          <w:vertAlign w:val="baseline"/>
        </w:rPr>
        <w:lastRenderedPageBreak/>
        <w:drawing>
          <wp:inline distT="0" distB="0" distL="0" distR="0" wp14:anchorId="42EF3348" wp14:editId="6D8F321C">
            <wp:extent cx="5735782" cy="3075074"/>
            <wp:effectExtent l="0" t="0" r="0" b="0"/>
            <wp:docPr id="126950246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502465" name="Imagen 1269502465"/>
                    <pic:cNvPicPr/>
                  </pic:nvPicPr>
                  <pic:blipFill rotWithShape="1">
                    <a:blip r:embed="rId20" cstate="print">
                      <a:extLst>
                        <a:ext uri="{28A0092B-C50C-407E-A947-70E740481C1C}">
                          <a14:useLocalDpi xmlns:a14="http://schemas.microsoft.com/office/drawing/2010/main" val="0"/>
                        </a:ext>
                      </a:extLst>
                    </a:blip>
                    <a:srcRect l="3501" t="1946" r="5900" b="11699"/>
                    <a:stretch>
                      <a:fillRect/>
                    </a:stretch>
                  </pic:blipFill>
                  <pic:spPr bwMode="auto">
                    <a:xfrm>
                      <a:off x="0" y="0"/>
                      <a:ext cx="5736943" cy="3075696"/>
                    </a:xfrm>
                    <a:prstGeom prst="rect">
                      <a:avLst/>
                    </a:prstGeom>
                    <a:ln>
                      <a:noFill/>
                    </a:ln>
                    <a:extLst>
                      <a:ext uri="{53640926-AAD7-44D8-BBD7-CCE9431645EC}">
                        <a14:shadowObscured xmlns:a14="http://schemas.microsoft.com/office/drawing/2010/main"/>
                      </a:ext>
                    </a:extLst>
                  </pic:spPr>
                </pic:pic>
              </a:graphicData>
            </a:graphic>
          </wp:inline>
        </w:drawing>
      </w:r>
    </w:p>
    <w:p w14:paraId="34B9B43D" w14:textId="77777777" w:rsidR="00892A2F" w:rsidRDefault="00892A2F" w:rsidP="00892A2F">
      <w:pPr>
        <w:pStyle w:val="Prrafodelista"/>
        <w:numPr>
          <w:ilvl w:val="0"/>
          <w:numId w:val="11"/>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FE412D">
        <w:rPr>
          <w:rFonts w:ascii="Arial" w:eastAsia="Arial" w:hAnsi="Arial" w:cs="Arial"/>
          <w:bCs/>
          <w:color w:val="000000"/>
          <w:sz w:val="22"/>
          <w:szCs w:val="22"/>
          <w:vertAlign w:val="baseline"/>
        </w:rPr>
        <w:t>Selecciona la opción Compras por producto por proveedor.</w:t>
      </w:r>
    </w:p>
    <w:p w14:paraId="534456AF" w14:textId="77777777" w:rsidR="00892A2F" w:rsidRPr="00FE412D" w:rsidRDefault="00892A2F" w:rsidP="00892A2F">
      <w:pPr>
        <w:pBdr>
          <w:top w:val="nil"/>
          <w:left w:val="nil"/>
          <w:bottom w:val="nil"/>
          <w:right w:val="nil"/>
          <w:between w:val="nil"/>
        </w:pBdr>
        <w:spacing w:line="360" w:lineRule="auto"/>
        <w:ind w:left="360" w:firstLine="0"/>
        <w:rPr>
          <w:rFonts w:ascii="Arial" w:eastAsia="Arial" w:hAnsi="Arial" w:cs="Arial"/>
          <w:bCs/>
          <w:color w:val="000000"/>
          <w:sz w:val="22"/>
          <w:szCs w:val="22"/>
          <w:vertAlign w:val="baseline"/>
        </w:rPr>
      </w:pPr>
      <w:r>
        <w:rPr>
          <w:rFonts w:ascii="Arial" w:eastAsia="Arial" w:hAnsi="Arial" w:cs="Arial"/>
          <w:bCs/>
          <w:noProof/>
          <w:color w:val="000000"/>
          <w:sz w:val="22"/>
          <w:szCs w:val="22"/>
          <w:vertAlign w:val="baseline"/>
        </w:rPr>
        <w:drawing>
          <wp:inline distT="0" distB="0" distL="0" distR="0" wp14:anchorId="29825E06" wp14:editId="095DDDC8">
            <wp:extent cx="6234182" cy="2535382"/>
            <wp:effectExtent l="0" t="0" r="0" b="0"/>
            <wp:docPr id="1744429564"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429564" name="Imagen 1744429564"/>
                    <pic:cNvPicPr/>
                  </pic:nvPicPr>
                  <pic:blipFill rotWithShape="1">
                    <a:blip r:embed="rId21" cstate="print">
                      <a:extLst>
                        <a:ext uri="{28A0092B-C50C-407E-A947-70E740481C1C}">
                          <a14:useLocalDpi xmlns:a14="http://schemas.microsoft.com/office/drawing/2010/main" val="0"/>
                        </a:ext>
                      </a:extLst>
                    </a:blip>
                    <a:srcRect l="1532" t="10504" b="18300"/>
                    <a:stretch>
                      <a:fillRect/>
                    </a:stretch>
                  </pic:blipFill>
                  <pic:spPr bwMode="auto">
                    <a:xfrm>
                      <a:off x="0" y="0"/>
                      <a:ext cx="6235238" cy="2535812"/>
                    </a:xfrm>
                    <a:prstGeom prst="rect">
                      <a:avLst/>
                    </a:prstGeom>
                    <a:ln>
                      <a:noFill/>
                    </a:ln>
                    <a:extLst>
                      <a:ext uri="{53640926-AAD7-44D8-BBD7-CCE9431645EC}">
                        <a14:shadowObscured xmlns:a14="http://schemas.microsoft.com/office/drawing/2010/main"/>
                      </a:ext>
                    </a:extLst>
                  </pic:spPr>
                </pic:pic>
              </a:graphicData>
            </a:graphic>
          </wp:inline>
        </w:drawing>
      </w:r>
    </w:p>
    <w:p w14:paraId="7FBE5F32"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C54D71">
        <w:rPr>
          <w:rFonts w:ascii="Arial" w:eastAsia="Arial" w:hAnsi="Arial" w:cs="Arial"/>
          <w:bCs/>
          <w:color w:val="000000"/>
          <w:sz w:val="22"/>
          <w:szCs w:val="22"/>
          <w:vertAlign w:val="baseline"/>
        </w:rPr>
        <w:t>Aquí puedes escribir el nombre del producto para saber con qué proveedor se compra, o buscar directamente al proveedor para ver qué productos te suministra. Una vez que hayas seleccionado el producto (por ejemplo, "tapabocas"), podrás comparar sus precios.</w:t>
      </w:r>
    </w:p>
    <w:p w14:paraId="45570962"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370FD722"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ED5CA3">
        <w:rPr>
          <w:rFonts w:ascii="Arial" w:hAnsi="Arial"/>
          <w:bCs/>
          <w:noProof/>
        </w:rPr>
        <w:lastRenderedPageBreak/>
        <w:drawing>
          <wp:inline distT="0" distB="0" distL="0" distR="0" wp14:anchorId="7111EDB6" wp14:editId="57D957D3">
            <wp:extent cx="6332220" cy="2992120"/>
            <wp:effectExtent l="0" t="0" r="0" b="0"/>
            <wp:docPr id="4859785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978559" name=""/>
                    <pic:cNvPicPr/>
                  </pic:nvPicPr>
                  <pic:blipFill>
                    <a:blip r:embed="rId22"/>
                    <a:stretch>
                      <a:fillRect/>
                    </a:stretch>
                  </pic:blipFill>
                  <pic:spPr>
                    <a:xfrm>
                      <a:off x="0" y="0"/>
                      <a:ext cx="6332220" cy="2992120"/>
                    </a:xfrm>
                    <a:prstGeom prst="rect">
                      <a:avLst/>
                    </a:prstGeom>
                  </pic:spPr>
                </pic:pic>
              </a:graphicData>
            </a:graphic>
          </wp:inline>
        </w:drawing>
      </w:r>
    </w:p>
    <w:p w14:paraId="75BD07B8"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6FDE0BE9"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1845E9">
        <w:rPr>
          <w:rFonts w:ascii="Arial" w:eastAsia="Arial" w:hAnsi="Arial" w:cs="Arial"/>
          <w:bCs/>
          <w:color w:val="000000"/>
          <w:sz w:val="22"/>
          <w:szCs w:val="22"/>
          <w:vertAlign w:val="baseline"/>
        </w:rPr>
        <w:t>Filtra por el nombre del producto para ver un historial de todos los proveedores que lo han suministrado y a qué precio.</w:t>
      </w:r>
    </w:p>
    <w:p w14:paraId="347BE367"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0FCFC6B4"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1845E9">
        <w:rPr>
          <w:rFonts w:ascii="Arial" w:eastAsia="Arial" w:hAnsi="Arial" w:cs="Arial"/>
          <w:bCs/>
          <w:color w:val="000000"/>
          <w:sz w:val="22"/>
          <w:szCs w:val="22"/>
          <w:vertAlign w:val="baseline"/>
        </w:rPr>
        <w:t>Análisis Comparativo: Evalúa los costos unitarios, teniendo en cuenta el IVA, para determinar la opción más rentable. (Ej. el tapabocas puede tener un costo base menor con un proveedor</w:t>
      </w:r>
      <w:r>
        <w:rPr>
          <w:rFonts w:ascii="Arial" w:eastAsia="Arial" w:hAnsi="Arial" w:cs="Arial"/>
          <w:bCs/>
          <w:color w:val="000000"/>
          <w:sz w:val="22"/>
          <w:szCs w:val="22"/>
          <w:vertAlign w:val="baseline"/>
        </w:rPr>
        <w:t>)</w:t>
      </w:r>
    </w:p>
    <w:p w14:paraId="3106AA87"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4C1D90">
        <w:rPr>
          <w:rFonts w:ascii="Arial" w:hAnsi="Arial"/>
          <w:bCs/>
          <w:noProof/>
        </w:rPr>
        <w:lastRenderedPageBreak/>
        <w:drawing>
          <wp:inline distT="0" distB="0" distL="0" distR="0" wp14:anchorId="480B2B78" wp14:editId="6F8F710F">
            <wp:extent cx="6332220" cy="3049270"/>
            <wp:effectExtent l="0" t="0" r="0" b="0"/>
            <wp:docPr id="20241314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131428" name=""/>
                    <pic:cNvPicPr/>
                  </pic:nvPicPr>
                  <pic:blipFill>
                    <a:blip r:embed="rId23"/>
                    <a:stretch>
                      <a:fillRect/>
                    </a:stretch>
                  </pic:blipFill>
                  <pic:spPr>
                    <a:xfrm>
                      <a:off x="0" y="0"/>
                      <a:ext cx="6332220" cy="3049270"/>
                    </a:xfrm>
                    <a:prstGeom prst="rect">
                      <a:avLst/>
                    </a:prstGeom>
                  </pic:spPr>
                </pic:pic>
              </a:graphicData>
            </a:graphic>
          </wp:inline>
        </w:drawing>
      </w:r>
    </w:p>
    <w:p w14:paraId="67C8CD4A"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1D787E54" w14:textId="77777777" w:rsidR="00892A2F" w:rsidRPr="00C54D71" w:rsidRDefault="00892A2F" w:rsidP="00892A2F">
      <w:pPr>
        <w:pBdr>
          <w:top w:val="nil"/>
          <w:left w:val="nil"/>
          <w:bottom w:val="nil"/>
          <w:right w:val="nil"/>
          <w:between w:val="nil"/>
        </w:pBdr>
        <w:spacing w:line="360" w:lineRule="auto"/>
        <w:ind w:firstLine="0"/>
        <w:rPr>
          <w:rFonts w:ascii="Arial" w:eastAsia="Arial" w:hAnsi="Arial" w:cs="Arial"/>
          <w:b/>
          <w:color w:val="000000"/>
          <w:sz w:val="22"/>
          <w:szCs w:val="22"/>
          <w:vertAlign w:val="baseline"/>
        </w:rPr>
      </w:pPr>
      <w:r w:rsidRPr="00C54D71">
        <w:rPr>
          <w:rFonts w:ascii="Arial" w:eastAsia="Arial" w:hAnsi="Arial" w:cs="Arial"/>
          <w:b/>
          <w:color w:val="000000"/>
          <w:sz w:val="22"/>
          <w:szCs w:val="22"/>
          <w:vertAlign w:val="baseline"/>
        </w:rPr>
        <w:t>Negociar con los proveedores</w:t>
      </w:r>
    </w:p>
    <w:p w14:paraId="32932C51"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1845E9">
        <w:rPr>
          <w:rFonts w:ascii="Arial" w:eastAsia="Arial" w:hAnsi="Arial" w:cs="Arial"/>
          <w:bCs/>
          <w:color w:val="000000"/>
          <w:sz w:val="22"/>
          <w:szCs w:val="22"/>
          <w:vertAlign w:val="baseline"/>
        </w:rPr>
        <w:t>Se debe mantener una negociación activa y estratégica con los proveedores clave con el fin de optimizar las condiciones comerciales y fortalecer las relaciones a largo plazo.</w:t>
      </w:r>
    </w:p>
    <w:p w14:paraId="5317E40F" w14:textId="77777777" w:rsidR="00892A2F" w:rsidRPr="00C54D71" w:rsidRDefault="00892A2F" w:rsidP="00892A2F">
      <w:pPr>
        <w:pStyle w:val="Prrafodelista"/>
        <w:numPr>
          <w:ilvl w:val="0"/>
          <w:numId w:val="11"/>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C54D71">
        <w:rPr>
          <w:rFonts w:ascii="Arial" w:eastAsia="Arial" w:hAnsi="Arial" w:cs="Arial"/>
          <w:bCs/>
          <w:color w:val="000000"/>
          <w:sz w:val="22"/>
          <w:szCs w:val="22"/>
          <w:vertAlign w:val="baseline"/>
        </w:rPr>
        <w:t>Mejora de Condiciones de Crédito: Solicitar líneas de crédito con nuevos proveedores o negociar la ampliación de los plazos de pago existentes (ej. de 30 a 60 días).</w:t>
      </w:r>
    </w:p>
    <w:p w14:paraId="5694FBF9" w14:textId="77777777" w:rsidR="00892A2F" w:rsidRPr="00C54D71" w:rsidRDefault="00892A2F" w:rsidP="00892A2F">
      <w:pPr>
        <w:pStyle w:val="Prrafodelista"/>
        <w:numPr>
          <w:ilvl w:val="0"/>
          <w:numId w:val="11"/>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C54D71">
        <w:rPr>
          <w:rFonts w:ascii="Arial" w:eastAsia="Arial" w:hAnsi="Arial" w:cs="Arial"/>
          <w:bCs/>
          <w:color w:val="000000"/>
          <w:sz w:val="22"/>
          <w:szCs w:val="22"/>
          <w:vertAlign w:val="baseline"/>
        </w:rPr>
        <w:t>Optimización de Precios: Negociar descuentos por volumen, acuerdos de precios fijos por un periodo determinado o mejores tarifas.</w:t>
      </w:r>
    </w:p>
    <w:p w14:paraId="2C936835" w14:textId="77777777" w:rsidR="00892A2F" w:rsidRPr="00C54D71" w:rsidRDefault="00892A2F" w:rsidP="00892A2F">
      <w:pPr>
        <w:pStyle w:val="Prrafodelista"/>
        <w:numPr>
          <w:ilvl w:val="0"/>
          <w:numId w:val="11"/>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C54D71">
        <w:rPr>
          <w:rFonts w:ascii="Arial" w:eastAsia="Arial" w:hAnsi="Arial" w:cs="Arial"/>
          <w:bCs/>
          <w:color w:val="000000"/>
          <w:sz w:val="22"/>
          <w:szCs w:val="22"/>
          <w:vertAlign w:val="baseline"/>
        </w:rPr>
        <w:t>Alianzas Estratégicas: Fomentar una relación de socio comercial, lo que puede facilitar la gestión de pedidos urgentes y mejorar el servicio. Se recomienda realizar reuniones presenciales para negociaciones importantes.</w:t>
      </w:r>
    </w:p>
    <w:p w14:paraId="2E11908C"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72E315C9" w14:textId="77777777" w:rsidR="00892A2F" w:rsidRDefault="00892A2F" w:rsidP="00892A2F">
      <w:pPr>
        <w:pStyle w:val="Prrafodelista"/>
        <w:numPr>
          <w:ilvl w:val="2"/>
          <w:numId w:val="6"/>
        </w:numPr>
        <w:pBdr>
          <w:top w:val="nil"/>
          <w:left w:val="nil"/>
          <w:bottom w:val="nil"/>
          <w:right w:val="nil"/>
          <w:between w:val="nil"/>
        </w:pBdr>
        <w:spacing w:line="360" w:lineRule="auto"/>
        <w:rPr>
          <w:rFonts w:ascii="Arial" w:eastAsia="Arial" w:hAnsi="Arial" w:cs="Arial"/>
          <w:b/>
          <w:color w:val="000000"/>
          <w:sz w:val="22"/>
          <w:szCs w:val="22"/>
          <w:vertAlign w:val="baseline"/>
        </w:rPr>
      </w:pPr>
      <w:r w:rsidRPr="008A6B78">
        <w:rPr>
          <w:rFonts w:ascii="Arial" w:eastAsia="Arial" w:hAnsi="Arial" w:cs="Arial"/>
          <w:b/>
          <w:color w:val="000000"/>
          <w:sz w:val="22"/>
          <w:szCs w:val="22"/>
          <w:vertAlign w:val="baseline"/>
        </w:rPr>
        <w:t>Gestión de Facturación</w:t>
      </w:r>
    </w:p>
    <w:p w14:paraId="0CC7B270" w14:textId="77777777" w:rsidR="00892A2F" w:rsidRPr="006B73DF" w:rsidRDefault="00892A2F" w:rsidP="00892A2F">
      <w:pPr>
        <w:pBdr>
          <w:top w:val="nil"/>
          <w:left w:val="nil"/>
          <w:bottom w:val="nil"/>
          <w:right w:val="nil"/>
          <w:between w:val="nil"/>
        </w:pBdr>
        <w:spacing w:line="360" w:lineRule="auto"/>
        <w:ind w:left="-2" w:firstLine="0"/>
        <w:rPr>
          <w:rFonts w:ascii="Arial" w:eastAsia="Arial" w:hAnsi="Arial" w:cs="Arial"/>
          <w:bCs/>
          <w:color w:val="000000"/>
          <w:sz w:val="22"/>
          <w:szCs w:val="22"/>
          <w:vertAlign w:val="baseline"/>
        </w:rPr>
      </w:pPr>
      <w:r w:rsidRPr="006B73DF">
        <w:rPr>
          <w:rFonts w:ascii="Arial" w:eastAsia="Arial" w:hAnsi="Arial" w:cs="Arial"/>
          <w:bCs/>
          <w:color w:val="000000"/>
          <w:sz w:val="22"/>
          <w:szCs w:val="22"/>
          <w:vertAlign w:val="baseline"/>
        </w:rPr>
        <w:t xml:space="preserve">Procedimiento para </w:t>
      </w:r>
      <w:r>
        <w:rPr>
          <w:rFonts w:ascii="Arial" w:eastAsia="Arial" w:hAnsi="Arial" w:cs="Arial"/>
          <w:bCs/>
          <w:color w:val="000000"/>
          <w:sz w:val="22"/>
          <w:szCs w:val="22"/>
          <w:vertAlign w:val="baseline"/>
        </w:rPr>
        <w:tab/>
      </w:r>
    </w:p>
    <w:p w14:paraId="6415343F" w14:textId="77777777" w:rsidR="00892A2F" w:rsidRPr="006B73DF" w:rsidRDefault="00892A2F" w:rsidP="00892A2F">
      <w:pPr>
        <w:pStyle w:val="Prrafodelista"/>
        <w:numPr>
          <w:ilvl w:val="0"/>
          <w:numId w:val="12"/>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B73DF">
        <w:rPr>
          <w:rFonts w:ascii="Arial" w:eastAsia="Arial" w:hAnsi="Arial" w:cs="Arial"/>
          <w:bCs/>
          <w:color w:val="000000"/>
          <w:sz w:val="22"/>
          <w:szCs w:val="22"/>
          <w:vertAlign w:val="baseline"/>
        </w:rPr>
        <w:t xml:space="preserve">Canal Oficial: El correo electrónico </w:t>
      </w:r>
      <w:r w:rsidRPr="006B73DF">
        <w:rPr>
          <w:rFonts w:ascii="Arial" w:eastAsia="Arial" w:hAnsi="Arial" w:cs="Arial"/>
          <w:b/>
          <w:color w:val="000000"/>
          <w:sz w:val="22"/>
          <w:szCs w:val="22"/>
          <w:vertAlign w:val="baseline"/>
        </w:rPr>
        <w:t>recepcionfefma@fcv.org</w:t>
      </w:r>
      <w:r w:rsidRPr="006B73DF">
        <w:rPr>
          <w:rFonts w:ascii="Arial" w:eastAsia="Arial" w:hAnsi="Arial" w:cs="Arial"/>
          <w:bCs/>
          <w:color w:val="000000"/>
          <w:sz w:val="22"/>
          <w:szCs w:val="22"/>
          <w:vertAlign w:val="baseline"/>
        </w:rPr>
        <w:t xml:space="preserve"> es el único canal autorizado para la gestión centralizada de la facturación.</w:t>
      </w:r>
    </w:p>
    <w:p w14:paraId="1C82529E" w14:textId="77777777" w:rsidR="00892A2F" w:rsidRPr="006B73DF" w:rsidRDefault="00892A2F" w:rsidP="00892A2F">
      <w:pPr>
        <w:pBdr>
          <w:top w:val="nil"/>
          <w:left w:val="nil"/>
          <w:bottom w:val="nil"/>
          <w:right w:val="nil"/>
          <w:between w:val="nil"/>
        </w:pBdr>
        <w:spacing w:line="360" w:lineRule="auto"/>
        <w:ind w:left="358" w:firstLine="0"/>
        <w:rPr>
          <w:rFonts w:ascii="Arial" w:eastAsia="Arial" w:hAnsi="Arial" w:cs="Arial"/>
          <w:bCs/>
          <w:color w:val="000000"/>
          <w:sz w:val="22"/>
          <w:szCs w:val="22"/>
          <w:vertAlign w:val="baseline"/>
        </w:rPr>
      </w:pPr>
      <w:r w:rsidRPr="006B73DF">
        <w:rPr>
          <w:rFonts w:ascii="Arial" w:eastAsia="Arial" w:hAnsi="Arial" w:cs="Arial"/>
          <w:bCs/>
          <w:color w:val="000000"/>
          <w:sz w:val="22"/>
          <w:szCs w:val="22"/>
          <w:vertAlign w:val="baseline"/>
        </w:rPr>
        <w:t>Alcance de la Gestión: A través de esta dirección se deben realizar las siguientes tareas:</w:t>
      </w:r>
    </w:p>
    <w:p w14:paraId="4EA8494B" w14:textId="77777777" w:rsidR="00892A2F" w:rsidRPr="006B73DF" w:rsidRDefault="00892A2F" w:rsidP="00892A2F">
      <w:pPr>
        <w:pStyle w:val="Prrafodelista"/>
        <w:numPr>
          <w:ilvl w:val="0"/>
          <w:numId w:val="12"/>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B73DF">
        <w:rPr>
          <w:rFonts w:ascii="Arial" w:eastAsia="Arial" w:hAnsi="Arial" w:cs="Arial"/>
          <w:bCs/>
          <w:color w:val="000000"/>
          <w:sz w:val="22"/>
          <w:szCs w:val="22"/>
          <w:vertAlign w:val="baseline"/>
        </w:rPr>
        <w:t>Solicitar facturas a los proveedores.</w:t>
      </w:r>
    </w:p>
    <w:p w14:paraId="2910B08B" w14:textId="77777777" w:rsidR="00892A2F" w:rsidRPr="006B73DF" w:rsidRDefault="00892A2F" w:rsidP="00892A2F">
      <w:pPr>
        <w:pStyle w:val="Prrafodelista"/>
        <w:numPr>
          <w:ilvl w:val="0"/>
          <w:numId w:val="12"/>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B73DF">
        <w:rPr>
          <w:rFonts w:ascii="Arial" w:eastAsia="Arial" w:hAnsi="Arial" w:cs="Arial"/>
          <w:bCs/>
          <w:color w:val="000000"/>
          <w:sz w:val="22"/>
          <w:szCs w:val="22"/>
          <w:vertAlign w:val="baseline"/>
        </w:rPr>
        <w:t>Recibir todas las facturas electrónicas.</w:t>
      </w:r>
    </w:p>
    <w:p w14:paraId="0051865D" w14:textId="77777777" w:rsidR="00892A2F" w:rsidRPr="006B73DF" w:rsidRDefault="00892A2F" w:rsidP="00892A2F">
      <w:pPr>
        <w:pStyle w:val="Prrafodelista"/>
        <w:numPr>
          <w:ilvl w:val="0"/>
          <w:numId w:val="12"/>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B73DF">
        <w:rPr>
          <w:rFonts w:ascii="Arial" w:eastAsia="Arial" w:hAnsi="Arial" w:cs="Arial"/>
          <w:bCs/>
          <w:color w:val="000000"/>
          <w:sz w:val="22"/>
          <w:szCs w:val="22"/>
          <w:vertAlign w:val="baseline"/>
        </w:rPr>
        <w:lastRenderedPageBreak/>
        <w:t>Validar que cada factura cumpla con la totalidad de los requisitos legales y fiscales vigentes establecidos por la DIAN.</w:t>
      </w:r>
    </w:p>
    <w:p w14:paraId="529C444C" w14:textId="77777777" w:rsidR="00892A2F" w:rsidRDefault="00892A2F" w:rsidP="00892A2F">
      <w:pPr>
        <w:pBdr>
          <w:top w:val="nil"/>
          <w:left w:val="nil"/>
          <w:bottom w:val="nil"/>
          <w:right w:val="nil"/>
          <w:between w:val="nil"/>
        </w:pBdr>
        <w:spacing w:line="360" w:lineRule="auto"/>
        <w:ind w:left="-2" w:firstLine="0"/>
        <w:rPr>
          <w:rFonts w:ascii="Arial" w:eastAsia="Arial" w:hAnsi="Arial" w:cs="Arial"/>
          <w:bCs/>
          <w:color w:val="000000"/>
          <w:sz w:val="22"/>
          <w:szCs w:val="22"/>
          <w:vertAlign w:val="baseline"/>
        </w:rPr>
      </w:pPr>
      <w:r w:rsidRPr="006B73DF">
        <w:rPr>
          <w:rFonts w:ascii="Arial" w:eastAsia="Arial" w:hAnsi="Arial" w:cs="Arial"/>
          <w:bCs/>
          <w:color w:val="000000"/>
          <w:sz w:val="22"/>
          <w:szCs w:val="22"/>
          <w:vertAlign w:val="baseline"/>
        </w:rPr>
        <w:t>Acción en Caso de Incumplimiento: Si una factura no cumple con los requisitos, es responsabilidad del gestor contactar directamente al proveedor para informar sobre la inconsistencia y coordinar la corrección y reenvío del documento.</w:t>
      </w:r>
    </w:p>
    <w:p w14:paraId="4FF4FF63" w14:textId="77777777" w:rsidR="00892A2F" w:rsidRDefault="00892A2F" w:rsidP="00892A2F">
      <w:pPr>
        <w:pBdr>
          <w:top w:val="nil"/>
          <w:left w:val="nil"/>
          <w:bottom w:val="nil"/>
          <w:right w:val="nil"/>
          <w:between w:val="nil"/>
        </w:pBdr>
        <w:spacing w:line="360" w:lineRule="auto"/>
        <w:ind w:left="-2" w:firstLine="0"/>
        <w:rPr>
          <w:rFonts w:ascii="Arial" w:eastAsia="Arial" w:hAnsi="Arial" w:cs="Arial"/>
          <w:bCs/>
          <w:color w:val="000000"/>
          <w:sz w:val="22"/>
          <w:szCs w:val="22"/>
          <w:vertAlign w:val="baseline"/>
        </w:rPr>
      </w:pPr>
    </w:p>
    <w:p w14:paraId="04F650C9" w14:textId="77777777" w:rsidR="00892A2F" w:rsidRDefault="00892A2F" w:rsidP="00892A2F">
      <w:pPr>
        <w:pBdr>
          <w:top w:val="nil"/>
          <w:left w:val="nil"/>
          <w:bottom w:val="nil"/>
          <w:right w:val="nil"/>
          <w:between w:val="nil"/>
        </w:pBdr>
        <w:spacing w:line="360" w:lineRule="auto"/>
        <w:ind w:left="-2" w:firstLine="0"/>
        <w:rPr>
          <w:rFonts w:ascii="Arial" w:eastAsia="Arial" w:hAnsi="Arial" w:cs="Arial"/>
          <w:bCs/>
          <w:color w:val="000000"/>
          <w:sz w:val="22"/>
          <w:szCs w:val="22"/>
          <w:vertAlign w:val="baseline"/>
        </w:rPr>
      </w:pPr>
      <w:r w:rsidRPr="00890927">
        <w:rPr>
          <w:rFonts w:ascii="Arial" w:hAnsi="Arial"/>
          <w:bCs/>
          <w:noProof/>
        </w:rPr>
        <w:drawing>
          <wp:inline distT="0" distB="0" distL="0" distR="0" wp14:anchorId="6CF13DD0" wp14:editId="7DDD4E05">
            <wp:extent cx="6332220" cy="3020060"/>
            <wp:effectExtent l="0" t="0" r="0" b="8890"/>
            <wp:docPr id="18085584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558407" name=""/>
                    <pic:cNvPicPr/>
                  </pic:nvPicPr>
                  <pic:blipFill>
                    <a:blip r:embed="rId24"/>
                    <a:stretch>
                      <a:fillRect/>
                    </a:stretch>
                  </pic:blipFill>
                  <pic:spPr>
                    <a:xfrm>
                      <a:off x="0" y="0"/>
                      <a:ext cx="6332220" cy="3020060"/>
                    </a:xfrm>
                    <a:prstGeom prst="rect">
                      <a:avLst/>
                    </a:prstGeom>
                  </pic:spPr>
                </pic:pic>
              </a:graphicData>
            </a:graphic>
          </wp:inline>
        </w:drawing>
      </w:r>
    </w:p>
    <w:p w14:paraId="7885DDFF" w14:textId="77777777" w:rsidR="00892A2F" w:rsidRPr="006B73DF" w:rsidRDefault="00892A2F" w:rsidP="00892A2F">
      <w:pPr>
        <w:pBdr>
          <w:top w:val="nil"/>
          <w:left w:val="nil"/>
          <w:bottom w:val="nil"/>
          <w:right w:val="nil"/>
          <w:between w:val="nil"/>
        </w:pBdr>
        <w:spacing w:line="360" w:lineRule="auto"/>
        <w:ind w:left="-2" w:firstLine="0"/>
        <w:rPr>
          <w:rFonts w:ascii="Arial" w:eastAsia="Arial" w:hAnsi="Arial" w:cs="Arial"/>
          <w:b/>
          <w:color w:val="000000"/>
          <w:sz w:val="22"/>
          <w:szCs w:val="22"/>
          <w:vertAlign w:val="baseline"/>
        </w:rPr>
      </w:pPr>
    </w:p>
    <w:p w14:paraId="42A27B91" w14:textId="77777777" w:rsidR="00892A2F" w:rsidRPr="006B73DF" w:rsidRDefault="00892A2F" w:rsidP="00892A2F">
      <w:pPr>
        <w:pBdr>
          <w:top w:val="nil"/>
          <w:left w:val="nil"/>
          <w:bottom w:val="nil"/>
          <w:right w:val="nil"/>
          <w:between w:val="nil"/>
        </w:pBdr>
        <w:spacing w:line="360" w:lineRule="auto"/>
        <w:ind w:left="-2" w:firstLine="0"/>
        <w:rPr>
          <w:rFonts w:ascii="Arial" w:eastAsia="Arial" w:hAnsi="Arial" w:cs="Arial"/>
          <w:b/>
          <w:color w:val="000000"/>
          <w:sz w:val="22"/>
          <w:szCs w:val="22"/>
          <w:vertAlign w:val="baseline"/>
        </w:rPr>
      </w:pPr>
      <w:r w:rsidRPr="006B73DF">
        <w:rPr>
          <w:rFonts w:ascii="Arial" w:eastAsia="Arial" w:hAnsi="Arial" w:cs="Arial"/>
          <w:b/>
          <w:color w:val="000000"/>
          <w:sz w:val="22"/>
          <w:szCs w:val="22"/>
          <w:vertAlign w:val="baseline"/>
        </w:rPr>
        <w:t xml:space="preserve">Registro y Control de las facturas: </w:t>
      </w:r>
    </w:p>
    <w:p w14:paraId="6E6B544C" w14:textId="77777777" w:rsidR="00892A2F" w:rsidRDefault="00892A2F" w:rsidP="00892A2F">
      <w:pPr>
        <w:pBdr>
          <w:top w:val="nil"/>
          <w:left w:val="nil"/>
          <w:bottom w:val="nil"/>
          <w:right w:val="nil"/>
          <w:between w:val="nil"/>
        </w:pBdr>
        <w:spacing w:line="360" w:lineRule="auto"/>
        <w:ind w:left="-2" w:firstLine="0"/>
        <w:rPr>
          <w:rFonts w:ascii="Arial" w:eastAsia="Arial" w:hAnsi="Arial" w:cs="Arial"/>
          <w:bCs/>
          <w:color w:val="000000"/>
          <w:sz w:val="22"/>
          <w:szCs w:val="22"/>
          <w:vertAlign w:val="baseline"/>
        </w:rPr>
      </w:pPr>
      <w:r w:rsidRPr="006B73DF">
        <w:rPr>
          <w:rFonts w:ascii="Arial" w:eastAsia="Arial" w:hAnsi="Arial" w:cs="Arial"/>
          <w:bCs/>
          <w:color w:val="000000"/>
          <w:sz w:val="22"/>
          <w:szCs w:val="22"/>
          <w:vertAlign w:val="baseline"/>
        </w:rPr>
        <w:t>Para llevar el registro y control de facturas se hace a través de dos archivos</w:t>
      </w:r>
      <w:r>
        <w:rPr>
          <w:rFonts w:ascii="Arial" w:eastAsia="Arial" w:hAnsi="Arial" w:cs="Arial"/>
          <w:bCs/>
          <w:color w:val="000000"/>
          <w:sz w:val="22"/>
          <w:szCs w:val="22"/>
          <w:vertAlign w:val="baseline"/>
        </w:rPr>
        <w:t xml:space="preserve"> de </w:t>
      </w:r>
      <w:proofErr w:type="spellStart"/>
      <w:r>
        <w:rPr>
          <w:rFonts w:ascii="Arial" w:eastAsia="Arial" w:hAnsi="Arial" w:cs="Arial"/>
          <w:bCs/>
          <w:color w:val="000000"/>
          <w:sz w:val="22"/>
          <w:szCs w:val="22"/>
          <w:vertAlign w:val="baseline"/>
        </w:rPr>
        <w:t>excel</w:t>
      </w:r>
      <w:proofErr w:type="spellEnd"/>
      <w:r w:rsidRPr="006B73DF">
        <w:rPr>
          <w:rFonts w:ascii="Arial" w:eastAsia="Arial" w:hAnsi="Arial" w:cs="Arial"/>
          <w:bCs/>
          <w:color w:val="000000"/>
          <w:sz w:val="22"/>
          <w:szCs w:val="22"/>
          <w:vertAlign w:val="baseline"/>
        </w:rPr>
        <w:t>:</w:t>
      </w:r>
    </w:p>
    <w:p w14:paraId="268DD3A8" w14:textId="77777777" w:rsidR="00892A2F" w:rsidRPr="006638C7" w:rsidRDefault="00892A2F" w:rsidP="00892A2F">
      <w:pPr>
        <w:pStyle w:val="Prrafodelista"/>
        <w:numPr>
          <w:ilvl w:val="1"/>
          <w:numId w:val="2"/>
        </w:numPr>
        <w:pBdr>
          <w:top w:val="nil"/>
          <w:left w:val="nil"/>
          <w:bottom w:val="nil"/>
          <w:right w:val="nil"/>
          <w:between w:val="nil"/>
        </w:pBdr>
        <w:spacing w:line="360" w:lineRule="auto"/>
        <w:ind w:left="359"/>
        <w:rPr>
          <w:rFonts w:ascii="Arial" w:eastAsia="Arial" w:hAnsi="Arial" w:cs="Arial"/>
          <w:bCs/>
          <w:color w:val="000000"/>
          <w:sz w:val="22"/>
          <w:szCs w:val="22"/>
          <w:vertAlign w:val="baseline"/>
        </w:rPr>
      </w:pPr>
      <w:r w:rsidRPr="006638C7">
        <w:rPr>
          <w:rFonts w:ascii="Arial" w:eastAsia="Arial" w:hAnsi="Arial" w:cs="Arial"/>
          <w:b/>
          <w:color w:val="000000"/>
          <w:sz w:val="22"/>
          <w:szCs w:val="22"/>
          <w:vertAlign w:val="baseline"/>
        </w:rPr>
        <w:t>Consolidado de Facturas:</w:t>
      </w:r>
      <w:r>
        <w:rPr>
          <w:rFonts w:ascii="Arial" w:eastAsia="Arial" w:hAnsi="Arial" w:cs="Arial"/>
          <w:bCs/>
          <w:color w:val="000000"/>
          <w:sz w:val="22"/>
          <w:szCs w:val="22"/>
          <w:vertAlign w:val="baseline"/>
        </w:rPr>
        <w:t xml:space="preserve"> </w:t>
      </w:r>
      <w:r w:rsidRPr="006638C7">
        <w:rPr>
          <w:rFonts w:ascii="Arial" w:eastAsia="Arial" w:hAnsi="Arial" w:cs="Arial"/>
          <w:bCs/>
          <w:color w:val="000000"/>
          <w:sz w:val="22"/>
          <w:szCs w:val="22"/>
          <w:vertAlign w:val="baseline"/>
        </w:rPr>
        <w:t>Este archivo centraliza la información de todas las facturas recibidas desde las diferentes áreas de la compañía (bodega, sedes, etc.). En él se deben registrar los siguientes campos:</w:t>
      </w:r>
    </w:p>
    <w:p w14:paraId="29FDAB2D" w14:textId="77777777" w:rsidR="00892A2F" w:rsidRPr="006638C7" w:rsidRDefault="00892A2F" w:rsidP="00892A2F">
      <w:pPr>
        <w:pStyle w:val="Prrafodelista"/>
        <w:numPr>
          <w:ilvl w:val="0"/>
          <w:numId w:val="13"/>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638C7">
        <w:rPr>
          <w:rFonts w:ascii="Arial" w:eastAsia="Arial" w:hAnsi="Arial" w:cs="Arial"/>
          <w:b/>
          <w:color w:val="000000"/>
          <w:sz w:val="22"/>
          <w:szCs w:val="22"/>
          <w:vertAlign w:val="baseline"/>
        </w:rPr>
        <w:t xml:space="preserve">Proveedor: </w:t>
      </w:r>
      <w:r w:rsidRPr="006638C7">
        <w:rPr>
          <w:rFonts w:ascii="Arial" w:eastAsia="Arial" w:hAnsi="Arial" w:cs="Arial"/>
          <w:bCs/>
          <w:color w:val="000000"/>
          <w:sz w:val="22"/>
          <w:szCs w:val="22"/>
          <w:vertAlign w:val="baseline"/>
        </w:rPr>
        <w:t>Nombre de la empresa o persona que emite la factura.</w:t>
      </w:r>
    </w:p>
    <w:p w14:paraId="039C9A58" w14:textId="77777777" w:rsidR="00892A2F" w:rsidRPr="006638C7" w:rsidRDefault="00892A2F" w:rsidP="00892A2F">
      <w:pPr>
        <w:pStyle w:val="Prrafodelista"/>
        <w:numPr>
          <w:ilvl w:val="0"/>
          <w:numId w:val="13"/>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638C7">
        <w:rPr>
          <w:rFonts w:ascii="Arial" w:eastAsia="Arial" w:hAnsi="Arial" w:cs="Arial"/>
          <w:b/>
          <w:color w:val="000000"/>
          <w:sz w:val="22"/>
          <w:szCs w:val="22"/>
          <w:vertAlign w:val="baseline"/>
        </w:rPr>
        <w:t>Número de Factura:</w:t>
      </w:r>
      <w:r w:rsidRPr="006638C7">
        <w:rPr>
          <w:rFonts w:ascii="Arial" w:eastAsia="Arial" w:hAnsi="Arial" w:cs="Arial"/>
          <w:bCs/>
          <w:color w:val="000000"/>
          <w:sz w:val="22"/>
          <w:szCs w:val="22"/>
          <w:vertAlign w:val="baseline"/>
        </w:rPr>
        <w:t xml:space="preserve"> Código o folio único del documento.</w:t>
      </w:r>
    </w:p>
    <w:p w14:paraId="29D9CFE7" w14:textId="77777777" w:rsidR="00892A2F" w:rsidRPr="006638C7" w:rsidRDefault="00892A2F" w:rsidP="00892A2F">
      <w:pPr>
        <w:pStyle w:val="Prrafodelista"/>
        <w:numPr>
          <w:ilvl w:val="0"/>
          <w:numId w:val="13"/>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638C7">
        <w:rPr>
          <w:rFonts w:ascii="Arial" w:eastAsia="Arial" w:hAnsi="Arial" w:cs="Arial"/>
          <w:b/>
          <w:color w:val="000000"/>
          <w:sz w:val="22"/>
          <w:szCs w:val="22"/>
          <w:vertAlign w:val="baseline"/>
        </w:rPr>
        <w:t>Fecha de Recepción (Bodega/Área):</w:t>
      </w:r>
      <w:r w:rsidRPr="006638C7">
        <w:rPr>
          <w:rFonts w:ascii="Arial" w:eastAsia="Arial" w:hAnsi="Arial" w:cs="Arial"/>
          <w:bCs/>
          <w:color w:val="000000"/>
          <w:sz w:val="22"/>
          <w:szCs w:val="22"/>
          <w:vertAlign w:val="baseline"/>
        </w:rPr>
        <w:t xml:space="preserve"> Día en que el área</w:t>
      </w:r>
      <w:r>
        <w:rPr>
          <w:rFonts w:ascii="Arial" w:eastAsia="Arial" w:hAnsi="Arial" w:cs="Arial"/>
          <w:bCs/>
          <w:color w:val="000000"/>
          <w:sz w:val="22"/>
          <w:szCs w:val="22"/>
          <w:vertAlign w:val="baseline"/>
        </w:rPr>
        <w:t xml:space="preserve"> de compras</w:t>
      </w:r>
      <w:r w:rsidRPr="006638C7">
        <w:rPr>
          <w:rFonts w:ascii="Arial" w:eastAsia="Arial" w:hAnsi="Arial" w:cs="Arial"/>
          <w:bCs/>
          <w:color w:val="000000"/>
          <w:sz w:val="22"/>
          <w:szCs w:val="22"/>
          <w:vertAlign w:val="baseline"/>
        </w:rPr>
        <w:t xml:space="preserve"> recibe físicamente la factura.</w:t>
      </w:r>
    </w:p>
    <w:p w14:paraId="240991A8" w14:textId="77777777" w:rsidR="00892A2F" w:rsidRPr="006638C7" w:rsidRDefault="00892A2F" w:rsidP="00892A2F">
      <w:pPr>
        <w:pStyle w:val="Prrafodelista"/>
        <w:numPr>
          <w:ilvl w:val="0"/>
          <w:numId w:val="13"/>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638C7">
        <w:rPr>
          <w:rFonts w:ascii="Arial" w:eastAsia="Arial" w:hAnsi="Arial" w:cs="Arial"/>
          <w:b/>
          <w:color w:val="000000"/>
          <w:sz w:val="22"/>
          <w:szCs w:val="22"/>
          <w:vertAlign w:val="baseline"/>
        </w:rPr>
        <w:t>Fecha de Remisión:</w:t>
      </w:r>
      <w:r w:rsidRPr="006638C7">
        <w:rPr>
          <w:rFonts w:ascii="Arial" w:eastAsia="Arial" w:hAnsi="Arial" w:cs="Arial"/>
          <w:bCs/>
          <w:color w:val="000000"/>
          <w:sz w:val="22"/>
          <w:szCs w:val="22"/>
          <w:vertAlign w:val="baseline"/>
        </w:rPr>
        <w:t xml:space="preserve"> Fecha de la guía de remisión o documento de entrega asociado.</w:t>
      </w:r>
    </w:p>
    <w:p w14:paraId="1E25B17A" w14:textId="77777777" w:rsidR="00892A2F" w:rsidRPr="006638C7" w:rsidRDefault="00892A2F" w:rsidP="00892A2F">
      <w:pPr>
        <w:pStyle w:val="Prrafodelista"/>
        <w:numPr>
          <w:ilvl w:val="0"/>
          <w:numId w:val="13"/>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638C7">
        <w:rPr>
          <w:rFonts w:ascii="Arial" w:eastAsia="Arial" w:hAnsi="Arial" w:cs="Arial"/>
          <w:b/>
          <w:color w:val="000000"/>
          <w:sz w:val="22"/>
          <w:szCs w:val="22"/>
          <w:vertAlign w:val="baseline"/>
        </w:rPr>
        <w:t>Fecha de Vencimiento:</w:t>
      </w:r>
      <w:r w:rsidRPr="006638C7">
        <w:rPr>
          <w:rFonts w:ascii="Arial" w:eastAsia="Arial" w:hAnsi="Arial" w:cs="Arial"/>
          <w:bCs/>
          <w:color w:val="000000"/>
          <w:sz w:val="22"/>
          <w:szCs w:val="22"/>
          <w:vertAlign w:val="baseline"/>
        </w:rPr>
        <w:t xml:space="preserve"> Plazo máximo para realizar el pago.</w:t>
      </w:r>
    </w:p>
    <w:p w14:paraId="271647D3" w14:textId="77777777" w:rsidR="00892A2F" w:rsidRPr="006638C7" w:rsidRDefault="00892A2F" w:rsidP="00892A2F">
      <w:pPr>
        <w:pStyle w:val="Prrafodelista"/>
        <w:numPr>
          <w:ilvl w:val="0"/>
          <w:numId w:val="13"/>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638C7">
        <w:rPr>
          <w:rFonts w:ascii="Arial" w:eastAsia="Arial" w:hAnsi="Arial" w:cs="Arial"/>
          <w:b/>
          <w:color w:val="000000"/>
          <w:sz w:val="22"/>
          <w:szCs w:val="22"/>
          <w:vertAlign w:val="baseline"/>
        </w:rPr>
        <w:lastRenderedPageBreak/>
        <w:t>Valor Total:</w:t>
      </w:r>
      <w:r w:rsidRPr="006638C7">
        <w:rPr>
          <w:rFonts w:ascii="Arial" w:eastAsia="Arial" w:hAnsi="Arial" w:cs="Arial"/>
          <w:bCs/>
          <w:color w:val="000000"/>
          <w:sz w:val="22"/>
          <w:szCs w:val="22"/>
          <w:vertAlign w:val="baseline"/>
        </w:rPr>
        <w:t xml:space="preserve"> Importe total a pagar, incluyendo impuestos.</w:t>
      </w:r>
    </w:p>
    <w:p w14:paraId="1CCE2D77" w14:textId="77777777" w:rsidR="00892A2F" w:rsidRPr="006638C7" w:rsidRDefault="00892A2F" w:rsidP="00892A2F">
      <w:pPr>
        <w:pStyle w:val="Prrafodelista"/>
        <w:numPr>
          <w:ilvl w:val="0"/>
          <w:numId w:val="13"/>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638C7">
        <w:rPr>
          <w:rFonts w:ascii="Arial" w:eastAsia="Arial" w:hAnsi="Arial" w:cs="Arial"/>
          <w:b/>
          <w:color w:val="000000"/>
          <w:sz w:val="22"/>
          <w:szCs w:val="22"/>
          <w:vertAlign w:val="baseline"/>
        </w:rPr>
        <w:t>Concepto/Descripción:</w:t>
      </w:r>
      <w:r w:rsidRPr="006638C7">
        <w:rPr>
          <w:rFonts w:ascii="Arial" w:eastAsia="Arial" w:hAnsi="Arial" w:cs="Arial"/>
          <w:bCs/>
          <w:color w:val="000000"/>
          <w:sz w:val="22"/>
          <w:szCs w:val="22"/>
          <w:vertAlign w:val="baseline"/>
        </w:rPr>
        <w:t xml:space="preserve"> Detalle claro y conciso de los productos o servicios adquiridos.</w:t>
      </w:r>
    </w:p>
    <w:p w14:paraId="2CB2F078" w14:textId="77777777" w:rsidR="00892A2F" w:rsidRPr="006638C7" w:rsidRDefault="00892A2F" w:rsidP="00892A2F">
      <w:pPr>
        <w:pStyle w:val="Prrafodelista"/>
        <w:numPr>
          <w:ilvl w:val="0"/>
          <w:numId w:val="13"/>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638C7">
        <w:rPr>
          <w:rFonts w:ascii="Arial" w:eastAsia="Arial" w:hAnsi="Arial" w:cs="Arial"/>
          <w:b/>
          <w:color w:val="000000"/>
          <w:sz w:val="22"/>
          <w:szCs w:val="22"/>
          <w:vertAlign w:val="baseline"/>
        </w:rPr>
        <w:t>Código de Relación:</w:t>
      </w:r>
      <w:r w:rsidRPr="006638C7">
        <w:rPr>
          <w:rFonts w:ascii="Arial" w:eastAsia="Arial" w:hAnsi="Arial" w:cs="Arial"/>
          <w:bCs/>
          <w:color w:val="000000"/>
          <w:sz w:val="22"/>
          <w:szCs w:val="22"/>
          <w:vertAlign w:val="baseline"/>
        </w:rPr>
        <w:t xml:space="preserve"> Número del </w:t>
      </w:r>
      <w:r>
        <w:rPr>
          <w:rFonts w:ascii="Arial" w:eastAsia="Arial" w:hAnsi="Arial" w:cs="Arial"/>
          <w:bCs/>
          <w:color w:val="000000"/>
          <w:sz w:val="22"/>
          <w:szCs w:val="22"/>
          <w:vertAlign w:val="baseline"/>
        </w:rPr>
        <w:t>consecutivo</w:t>
      </w:r>
      <w:r w:rsidRPr="006638C7">
        <w:rPr>
          <w:rFonts w:ascii="Arial" w:eastAsia="Arial" w:hAnsi="Arial" w:cs="Arial"/>
          <w:bCs/>
          <w:color w:val="000000"/>
          <w:sz w:val="22"/>
          <w:szCs w:val="22"/>
          <w:vertAlign w:val="baseline"/>
        </w:rPr>
        <w:t xml:space="preserve"> con el que se entrega la factura a contabilidad.</w:t>
      </w:r>
    </w:p>
    <w:p w14:paraId="67BFF4F2" w14:textId="77777777" w:rsidR="00892A2F" w:rsidRPr="006638C7" w:rsidRDefault="00892A2F" w:rsidP="00892A2F">
      <w:pPr>
        <w:pStyle w:val="Prrafodelista"/>
        <w:numPr>
          <w:ilvl w:val="0"/>
          <w:numId w:val="13"/>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638C7">
        <w:rPr>
          <w:rFonts w:ascii="Arial" w:eastAsia="Arial" w:hAnsi="Arial" w:cs="Arial"/>
          <w:b/>
          <w:color w:val="000000"/>
          <w:sz w:val="22"/>
          <w:szCs w:val="22"/>
          <w:vertAlign w:val="baseline"/>
        </w:rPr>
        <w:t>Fecha de Entrega:</w:t>
      </w:r>
      <w:r w:rsidRPr="006638C7">
        <w:rPr>
          <w:rFonts w:ascii="Arial" w:eastAsia="Arial" w:hAnsi="Arial" w:cs="Arial"/>
          <w:bCs/>
          <w:color w:val="000000"/>
          <w:sz w:val="22"/>
          <w:szCs w:val="22"/>
          <w:vertAlign w:val="baseline"/>
        </w:rPr>
        <w:t xml:space="preserve"> Día en que se entrega el lote a contabilidad.</w:t>
      </w:r>
    </w:p>
    <w:p w14:paraId="4A24E173" w14:textId="77777777" w:rsidR="00892A2F" w:rsidRPr="006638C7" w:rsidRDefault="00892A2F" w:rsidP="00892A2F">
      <w:pPr>
        <w:pStyle w:val="Prrafodelista"/>
        <w:numPr>
          <w:ilvl w:val="0"/>
          <w:numId w:val="13"/>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638C7">
        <w:rPr>
          <w:rFonts w:ascii="Arial" w:eastAsia="Arial" w:hAnsi="Arial" w:cs="Arial"/>
          <w:b/>
          <w:color w:val="000000"/>
          <w:sz w:val="22"/>
          <w:szCs w:val="22"/>
          <w:vertAlign w:val="baseline"/>
        </w:rPr>
        <w:t>Observaciones:</w:t>
      </w:r>
      <w:r w:rsidRPr="006638C7">
        <w:rPr>
          <w:rFonts w:ascii="Arial" w:eastAsia="Arial" w:hAnsi="Arial" w:cs="Arial"/>
          <w:bCs/>
          <w:color w:val="000000"/>
          <w:sz w:val="22"/>
          <w:szCs w:val="22"/>
          <w:vertAlign w:val="baseline"/>
        </w:rPr>
        <w:t xml:space="preserve"> Campo crucial para registrar información especial que afecte el pago, tal como:</w:t>
      </w:r>
    </w:p>
    <w:p w14:paraId="03E9C416" w14:textId="77777777" w:rsidR="00892A2F" w:rsidRPr="006638C7" w:rsidRDefault="00892A2F" w:rsidP="00892A2F">
      <w:pPr>
        <w:pStyle w:val="Prrafodelista"/>
        <w:numPr>
          <w:ilvl w:val="0"/>
          <w:numId w:val="13"/>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638C7">
        <w:rPr>
          <w:rFonts w:ascii="Arial" w:eastAsia="Arial" w:hAnsi="Arial" w:cs="Arial"/>
          <w:bCs/>
          <w:color w:val="000000"/>
          <w:sz w:val="22"/>
          <w:szCs w:val="22"/>
          <w:vertAlign w:val="baseline"/>
        </w:rPr>
        <w:t>Notas de crédito asociadas.</w:t>
      </w:r>
    </w:p>
    <w:p w14:paraId="3A142229" w14:textId="77777777" w:rsidR="00892A2F" w:rsidRPr="006638C7" w:rsidRDefault="00892A2F" w:rsidP="00892A2F">
      <w:pPr>
        <w:pStyle w:val="Prrafodelista"/>
        <w:numPr>
          <w:ilvl w:val="0"/>
          <w:numId w:val="13"/>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638C7">
        <w:rPr>
          <w:rFonts w:ascii="Arial" w:eastAsia="Arial" w:hAnsi="Arial" w:cs="Arial"/>
          <w:bCs/>
          <w:color w:val="000000"/>
          <w:sz w:val="22"/>
          <w:szCs w:val="22"/>
          <w:vertAlign w:val="baseline"/>
        </w:rPr>
        <w:t>Aplicación de bonos o descuentos.</w:t>
      </w:r>
    </w:p>
    <w:p w14:paraId="316F5224" w14:textId="77777777" w:rsidR="00892A2F" w:rsidRPr="006638C7" w:rsidRDefault="00892A2F" w:rsidP="00892A2F">
      <w:pPr>
        <w:pStyle w:val="Prrafodelista"/>
        <w:numPr>
          <w:ilvl w:val="0"/>
          <w:numId w:val="13"/>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6638C7">
        <w:rPr>
          <w:rFonts w:ascii="Arial" w:eastAsia="Arial" w:hAnsi="Arial" w:cs="Arial"/>
          <w:bCs/>
          <w:color w:val="000000"/>
          <w:sz w:val="22"/>
          <w:szCs w:val="22"/>
          <w:vertAlign w:val="baseline"/>
        </w:rPr>
        <w:t xml:space="preserve">Indicación de que debe </w:t>
      </w:r>
      <w:r>
        <w:rPr>
          <w:rFonts w:ascii="Arial" w:eastAsia="Arial" w:hAnsi="Arial" w:cs="Arial"/>
          <w:bCs/>
          <w:color w:val="000000"/>
          <w:sz w:val="22"/>
          <w:szCs w:val="22"/>
          <w:vertAlign w:val="baseline"/>
        </w:rPr>
        <w:t>cruzar</w:t>
      </w:r>
      <w:r w:rsidRPr="006638C7">
        <w:rPr>
          <w:rFonts w:ascii="Arial" w:eastAsia="Arial" w:hAnsi="Arial" w:cs="Arial"/>
          <w:bCs/>
          <w:color w:val="000000"/>
          <w:sz w:val="22"/>
          <w:szCs w:val="22"/>
          <w:vertAlign w:val="baseline"/>
        </w:rPr>
        <w:t xml:space="preserve"> con un anticipo.</w:t>
      </w:r>
    </w:p>
    <w:p w14:paraId="16AF015A"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52D39E1B" w14:textId="77777777" w:rsidR="00892A2F" w:rsidRDefault="00892A2F" w:rsidP="00892A2F">
      <w:pPr>
        <w:pStyle w:val="Prrafodelista"/>
        <w:numPr>
          <w:ilvl w:val="1"/>
          <w:numId w:val="2"/>
        </w:numPr>
        <w:pBdr>
          <w:top w:val="nil"/>
          <w:left w:val="nil"/>
          <w:bottom w:val="nil"/>
          <w:right w:val="nil"/>
          <w:between w:val="nil"/>
        </w:pBdr>
        <w:spacing w:line="360" w:lineRule="auto"/>
        <w:ind w:left="359"/>
        <w:rPr>
          <w:rFonts w:ascii="Arial" w:eastAsia="Arial" w:hAnsi="Arial" w:cs="Arial"/>
          <w:b/>
          <w:color w:val="000000"/>
          <w:sz w:val="22"/>
          <w:szCs w:val="22"/>
          <w:vertAlign w:val="baseline"/>
        </w:rPr>
      </w:pPr>
      <w:r w:rsidRPr="00E76CA9">
        <w:rPr>
          <w:rFonts w:ascii="Arial" w:eastAsia="Arial" w:hAnsi="Arial" w:cs="Arial"/>
          <w:b/>
          <w:color w:val="000000"/>
          <w:sz w:val="22"/>
          <w:szCs w:val="22"/>
          <w:vertAlign w:val="baseline"/>
        </w:rPr>
        <w:t xml:space="preserve">Relación de envió para contabilidad: </w:t>
      </w:r>
      <w:r w:rsidRPr="00E76CA9">
        <w:rPr>
          <w:rFonts w:ascii="Arial" w:eastAsia="Arial" w:hAnsi="Arial" w:cs="Arial"/>
          <w:bCs/>
          <w:color w:val="000000"/>
          <w:sz w:val="22"/>
          <w:szCs w:val="22"/>
          <w:vertAlign w:val="baseline"/>
        </w:rPr>
        <w:t xml:space="preserve">Este archivo solo se </w:t>
      </w:r>
      <w:proofErr w:type="gramStart"/>
      <w:r>
        <w:rPr>
          <w:rFonts w:ascii="Arial" w:eastAsia="Arial" w:hAnsi="Arial" w:cs="Arial"/>
          <w:bCs/>
          <w:color w:val="000000"/>
          <w:sz w:val="22"/>
          <w:szCs w:val="22"/>
          <w:vertAlign w:val="baseline"/>
        </w:rPr>
        <w:t>v</w:t>
      </w:r>
      <w:r w:rsidRPr="00E76CA9">
        <w:rPr>
          <w:rFonts w:ascii="Arial" w:eastAsia="Arial" w:hAnsi="Arial" w:cs="Arial"/>
          <w:bCs/>
          <w:color w:val="000000"/>
          <w:sz w:val="22"/>
          <w:szCs w:val="22"/>
          <w:vertAlign w:val="baseline"/>
        </w:rPr>
        <w:t>a</w:t>
      </w:r>
      <w:proofErr w:type="gramEnd"/>
      <w:r w:rsidRPr="00E76CA9">
        <w:rPr>
          <w:rFonts w:ascii="Arial" w:eastAsia="Arial" w:hAnsi="Arial" w:cs="Arial"/>
          <w:bCs/>
          <w:color w:val="000000"/>
          <w:sz w:val="22"/>
          <w:szCs w:val="22"/>
          <w:vertAlign w:val="baseline"/>
        </w:rPr>
        <w:t xml:space="preserve"> usar cuando se requiera entregar facturas a contabilidad, el archivo se compone así:</w:t>
      </w:r>
    </w:p>
    <w:p w14:paraId="1B65456E" w14:textId="77777777" w:rsidR="00892A2F" w:rsidRDefault="00892A2F" w:rsidP="00892A2F">
      <w:pPr>
        <w:pBdr>
          <w:top w:val="nil"/>
          <w:left w:val="nil"/>
          <w:bottom w:val="nil"/>
          <w:right w:val="nil"/>
          <w:between w:val="nil"/>
        </w:pBdr>
        <w:spacing w:line="360" w:lineRule="auto"/>
        <w:ind w:left="-1" w:firstLine="0"/>
        <w:rPr>
          <w:rFonts w:ascii="Arial" w:eastAsia="Arial" w:hAnsi="Arial" w:cs="Arial"/>
          <w:b/>
          <w:color w:val="000000"/>
          <w:sz w:val="22"/>
          <w:szCs w:val="22"/>
          <w:vertAlign w:val="baseline"/>
        </w:rPr>
      </w:pPr>
    </w:p>
    <w:p w14:paraId="17255BB7" w14:textId="77777777" w:rsidR="00892A2F" w:rsidRPr="007C43F4" w:rsidRDefault="00892A2F" w:rsidP="00892A2F">
      <w:pPr>
        <w:pBdr>
          <w:top w:val="nil"/>
          <w:left w:val="nil"/>
          <w:bottom w:val="nil"/>
          <w:right w:val="nil"/>
          <w:between w:val="nil"/>
        </w:pBdr>
        <w:spacing w:line="360" w:lineRule="auto"/>
        <w:ind w:left="-1" w:firstLine="0"/>
        <w:rPr>
          <w:rFonts w:ascii="Arial" w:eastAsia="Arial" w:hAnsi="Arial" w:cs="Arial"/>
          <w:b/>
          <w:color w:val="000000"/>
          <w:sz w:val="22"/>
          <w:szCs w:val="22"/>
          <w:vertAlign w:val="baseline"/>
        </w:rPr>
      </w:pPr>
      <w:r>
        <w:rPr>
          <w:rFonts w:ascii="Arial" w:eastAsia="Arial" w:hAnsi="Arial" w:cs="Arial"/>
          <w:b/>
          <w:noProof/>
          <w:color w:val="000000"/>
          <w:sz w:val="22"/>
          <w:szCs w:val="22"/>
          <w:vertAlign w:val="baseline"/>
        </w:rPr>
        <w:drawing>
          <wp:inline distT="0" distB="0" distL="0" distR="0" wp14:anchorId="2E070097" wp14:editId="5DAE748D">
            <wp:extent cx="6332220" cy="2195945"/>
            <wp:effectExtent l="0" t="0" r="0" b="0"/>
            <wp:docPr id="11863251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25183" name="Imagen 1186325183"/>
                    <pic:cNvPicPr/>
                  </pic:nvPicPr>
                  <pic:blipFill rotWithShape="1">
                    <a:blip r:embed="rId25" cstate="print">
                      <a:extLst>
                        <a:ext uri="{28A0092B-C50C-407E-A947-70E740481C1C}">
                          <a14:useLocalDpi xmlns:a14="http://schemas.microsoft.com/office/drawing/2010/main" val="0"/>
                        </a:ext>
                      </a:extLst>
                    </a:blip>
                    <a:srcRect b="38346"/>
                    <a:stretch>
                      <a:fillRect/>
                    </a:stretch>
                  </pic:blipFill>
                  <pic:spPr bwMode="auto">
                    <a:xfrm>
                      <a:off x="0" y="0"/>
                      <a:ext cx="6332220" cy="2195945"/>
                    </a:xfrm>
                    <a:prstGeom prst="rect">
                      <a:avLst/>
                    </a:prstGeom>
                    <a:ln>
                      <a:noFill/>
                    </a:ln>
                    <a:extLst>
                      <a:ext uri="{53640926-AAD7-44D8-BBD7-CCE9431645EC}">
                        <a14:shadowObscured xmlns:a14="http://schemas.microsoft.com/office/drawing/2010/main"/>
                      </a:ext>
                    </a:extLst>
                  </pic:spPr>
                </pic:pic>
              </a:graphicData>
            </a:graphic>
          </wp:inline>
        </w:drawing>
      </w:r>
    </w:p>
    <w:p w14:paraId="0F3C2B4A"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12556504" w14:textId="77777777" w:rsidR="00892A2F" w:rsidRPr="007C43F4" w:rsidRDefault="00892A2F" w:rsidP="00892A2F">
      <w:pPr>
        <w:pStyle w:val="Prrafodelista"/>
        <w:numPr>
          <w:ilvl w:val="0"/>
          <w:numId w:val="14"/>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7C43F4">
        <w:rPr>
          <w:rFonts w:ascii="Arial" w:eastAsia="Arial" w:hAnsi="Arial" w:cs="Arial"/>
          <w:bCs/>
          <w:color w:val="000000"/>
          <w:sz w:val="22"/>
          <w:szCs w:val="22"/>
          <w:vertAlign w:val="baseline"/>
        </w:rPr>
        <w:t>Asigna un código consecutivo (</w:t>
      </w:r>
      <w:proofErr w:type="spellStart"/>
      <w:r w:rsidRPr="007C43F4">
        <w:rPr>
          <w:rFonts w:ascii="Arial" w:eastAsia="Arial" w:hAnsi="Arial" w:cs="Arial"/>
          <w:bCs/>
          <w:color w:val="000000"/>
          <w:sz w:val="22"/>
          <w:szCs w:val="22"/>
          <w:vertAlign w:val="baseline"/>
        </w:rPr>
        <w:t>ej:</w:t>
      </w:r>
      <w:r>
        <w:rPr>
          <w:rFonts w:ascii="Arial" w:eastAsia="Arial" w:hAnsi="Arial" w:cs="Arial"/>
          <w:bCs/>
          <w:color w:val="000000"/>
          <w:sz w:val="22"/>
          <w:szCs w:val="22"/>
          <w:vertAlign w:val="baseline"/>
        </w:rPr>
        <w:t>FMA</w:t>
      </w:r>
      <w:proofErr w:type="spellEnd"/>
      <w:r>
        <w:rPr>
          <w:rFonts w:ascii="Arial" w:eastAsia="Arial" w:hAnsi="Arial" w:cs="Arial"/>
          <w:bCs/>
          <w:color w:val="000000"/>
          <w:sz w:val="22"/>
          <w:szCs w:val="22"/>
          <w:vertAlign w:val="baseline"/>
        </w:rPr>
        <w:t xml:space="preserve"> 001</w:t>
      </w:r>
      <w:r w:rsidRPr="007C43F4">
        <w:rPr>
          <w:rFonts w:ascii="Arial" w:eastAsia="Arial" w:hAnsi="Arial" w:cs="Arial"/>
          <w:bCs/>
          <w:color w:val="000000"/>
          <w:sz w:val="22"/>
          <w:szCs w:val="22"/>
          <w:vertAlign w:val="baseline"/>
        </w:rPr>
        <w:t>).</w:t>
      </w:r>
    </w:p>
    <w:p w14:paraId="71110798" w14:textId="77777777" w:rsidR="00892A2F" w:rsidRPr="007C43F4" w:rsidRDefault="00892A2F" w:rsidP="00892A2F">
      <w:pPr>
        <w:pStyle w:val="Prrafodelista"/>
        <w:numPr>
          <w:ilvl w:val="0"/>
          <w:numId w:val="14"/>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7C43F4">
        <w:rPr>
          <w:rFonts w:ascii="Arial" w:eastAsia="Arial" w:hAnsi="Arial" w:cs="Arial"/>
          <w:bCs/>
          <w:color w:val="000000"/>
          <w:sz w:val="22"/>
          <w:szCs w:val="22"/>
          <w:vertAlign w:val="baseline"/>
        </w:rPr>
        <w:t>Pon la fecha de entrega.</w:t>
      </w:r>
    </w:p>
    <w:p w14:paraId="355D3473" w14:textId="77777777" w:rsidR="00892A2F" w:rsidRPr="007C43F4" w:rsidRDefault="00892A2F" w:rsidP="00892A2F">
      <w:pPr>
        <w:pStyle w:val="Prrafodelista"/>
        <w:numPr>
          <w:ilvl w:val="0"/>
          <w:numId w:val="14"/>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7C43F4">
        <w:rPr>
          <w:rFonts w:ascii="Arial" w:eastAsia="Arial" w:hAnsi="Arial" w:cs="Arial"/>
          <w:bCs/>
          <w:color w:val="000000"/>
          <w:sz w:val="22"/>
          <w:szCs w:val="22"/>
          <w:vertAlign w:val="baseline"/>
        </w:rPr>
        <w:t>Lista todas las facturas con sus detalles (proveedor, número, valor).</w:t>
      </w:r>
    </w:p>
    <w:p w14:paraId="53B1FEB6" w14:textId="77777777" w:rsidR="00892A2F" w:rsidRDefault="00892A2F" w:rsidP="00892A2F">
      <w:pPr>
        <w:pBdr>
          <w:top w:val="nil"/>
          <w:left w:val="nil"/>
          <w:bottom w:val="nil"/>
          <w:right w:val="nil"/>
          <w:between w:val="nil"/>
        </w:pBdr>
        <w:spacing w:line="360" w:lineRule="auto"/>
        <w:ind w:left="360" w:firstLine="0"/>
        <w:rPr>
          <w:rFonts w:ascii="Arial" w:eastAsia="Arial" w:hAnsi="Arial" w:cs="Arial"/>
          <w:bCs/>
          <w:color w:val="000000"/>
          <w:sz w:val="22"/>
          <w:szCs w:val="22"/>
          <w:vertAlign w:val="baseline"/>
        </w:rPr>
      </w:pPr>
    </w:p>
    <w:p w14:paraId="6E856B46" w14:textId="77777777" w:rsidR="00892A2F" w:rsidRDefault="00892A2F" w:rsidP="00892A2F">
      <w:pPr>
        <w:pBdr>
          <w:top w:val="nil"/>
          <w:left w:val="nil"/>
          <w:bottom w:val="nil"/>
          <w:right w:val="nil"/>
          <w:between w:val="nil"/>
        </w:pBdr>
        <w:spacing w:line="360" w:lineRule="auto"/>
        <w:ind w:left="360" w:firstLine="0"/>
        <w:rPr>
          <w:rFonts w:ascii="Arial" w:eastAsia="Arial" w:hAnsi="Arial" w:cs="Arial"/>
          <w:bCs/>
          <w:color w:val="000000"/>
          <w:sz w:val="22"/>
          <w:szCs w:val="22"/>
          <w:vertAlign w:val="baseline"/>
        </w:rPr>
      </w:pPr>
      <w:r w:rsidRPr="007C43F4">
        <w:rPr>
          <w:rFonts w:ascii="Arial" w:eastAsia="Arial" w:hAnsi="Arial" w:cs="Arial"/>
          <w:bCs/>
          <w:color w:val="000000"/>
          <w:sz w:val="22"/>
          <w:szCs w:val="22"/>
          <w:vertAlign w:val="baseline"/>
        </w:rPr>
        <w:t>Envía el Excel por correo al auxiliar de contabilidad y entrega las facturas físicas en el mismo orden.</w:t>
      </w:r>
    </w:p>
    <w:p w14:paraId="0F71507F" w14:textId="77777777" w:rsidR="00892A2F" w:rsidRDefault="00892A2F" w:rsidP="00892A2F">
      <w:pPr>
        <w:pBdr>
          <w:top w:val="nil"/>
          <w:left w:val="nil"/>
          <w:bottom w:val="nil"/>
          <w:right w:val="nil"/>
          <w:between w:val="nil"/>
        </w:pBdr>
        <w:spacing w:line="360" w:lineRule="auto"/>
        <w:ind w:left="360" w:firstLine="0"/>
        <w:jc w:val="center"/>
        <w:rPr>
          <w:rFonts w:ascii="Arial" w:eastAsia="Arial" w:hAnsi="Arial" w:cs="Arial"/>
          <w:bCs/>
          <w:color w:val="000000"/>
          <w:sz w:val="22"/>
          <w:szCs w:val="22"/>
          <w:vertAlign w:val="baseline"/>
        </w:rPr>
      </w:pPr>
      <w:r>
        <w:rPr>
          <w:rFonts w:ascii="Arial" w:eastAsia="Arial" w:hAnsi="Arial" w:cs="Arial"/>
          <w:bCs/>
          <w:noProof/>
          <w:color w:val="000000"/>
          <w:sz w:val="22"/>
          <w:szCs w:val="22"/>
          <w:vertAlign w:val="baseline"/>
        </w:rPr>
        <w:lastRenderedPageBreak/>
        <w:drawing>
          <wp:inline distT="0" distB="0" distL="0" distR="0" wp14:anchorId="08BA1AF2" wp14:editId="66A86198">
            <wp:extent cx="5279390" cy="2487295"/>
            <wp:effectExtent l="0" t="0" r="0" b="8255"/>
            <wp:docPr id="203592886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9390" cy="2487295"/>
                    </a:xfrm>
                    <a:prstGeom prst="rect">
                      <a:avLst/>
                    </a:prstGeom>
                    <a:noFill/>
                  </pic:spPr>
                </pic:pic>
              </a:graphicData>
            </a:graphic>
          </wp:inline>
        </w:drawing>
      </w:r>
    </w:p>
    <w:p w14:paraId="0929D98E" w14:textId="77777777" w:rsidR="00892A2F" w:rsidRPr="007C43F4" w:rsidRDefault="00892A2F" w:rsidP="00892A2F">
      <w:pPr>
        <w:pBdr>
          <w:top w:val="nil"/>
          <w:left w:val="nil"/>
          <w:bottom w:val="nil"/>
          <w:right w:val="nil"/>
          <w:between w:val="nil"/>
        </w:pBdr>
        <w:spacing w:line="360" w:lineRule="auto"/>
        <w:ind w:left="360" w:firstLine="0"/>
        <w:rPr>
          <w:rFonts w:ascii="Arial" w:eastAsia="Arial" w:hAnsi="Arial" w:cs="Arial"/>
          <w:bCs/>
          <w:color w:val="000000"/>
          <w:sz w:val="22"/>
          <w:szCs w:val="22"/>
          <w:vertAlign w:val="baseline"/>
        </w:rPr>
      </w:pPr>
    </w:p>
    <w:p w14:paraId="258BBFA8" w14:textId="77777777" w:rsidR="00892A2F" w:rsidRDefault="00892A2F" w:rsidP="00892A2F">
      <w:pPr>
        <w:pStyle w:val="Prrafodelista"/>
        <w:numPr>
          <w:ilvl w:val="2"/>
          <w:numId w:val="6"/>
        </w:numPr>
        <w:pBdr>
          <w:top w:val="nil"/>
          <w:left w:val="nil"/>
          <w:bottom w:val="nil"/>
          <w:right w:val="nil"/>
          <w:between w:val="nil"/>
        </w:pBdr>
        <w:spacing w:line="360" w:lineRule="auto"/>
        <w:rPr>
          <w:rFonts w:ascii="Arial" w:eastAsia="Arial" w:hAnsi="Arial" w:cs="Arial"/>
          <w:b/>
          <w:color w:val="000000"/>
          <w:sz w:val="22"/>
          <w:szCs w:val="22"/>
          <w:vertAlign w:val="baseline"/>
        </w:rPr>
      </w:pPr>
      <w:r w:rsidRPr="007C43F4">
        <w:rPr>
          <w:rFonts w:ascii="Arial" w:eastAsia="Arial" w:hAnsi="Arial" w:cs="Arial"/>
          <w:b/>
          <w:color w:val="000000"/>
          <w:sz w:val="22"/>
          <w:szCs w:val="22"/>
          <w:vertAlign w:val="baseline"/>
        </w:rPr>
        <w:t>Gestión de Pagos y Cartera para proveedores</w:t>
      </w:r>
    </w:p>
    <w:p w14:paraId="7D4443CE" w14:textId="77777777" w:rsidR="00892A2F" w:rsidRDefault="00892A2F" w:rsidP="00892A2F">
      <w:pPr>
        <w:pBdr>
          <w:top w:val="nil"/>
          <w:left w:val="nil"/>
          <w:bottom w:val="nil"/>
          <w:right w:val="nil"/>
          <w:between w:val="nil"/>
        </w:pBdr>
        <w:spacing w:line="360" w:lineRule="auto"/>
        <w:ind w:left="-2" w:firstLine="0"/>
        <w:rPr>
          <w:rFonts w:ascii="Arial" w:eastAsia="Arial" w:hAnsi="Arial" w:cs="Arial"/>
          <w:b/>
          <w:color w:val="000000"/>
          <w:sz w:val="22"/>
          <w:szCs w:val="22"/>
          <w:vertAlign w:val="baseline"/>
        </w:rPr>
      </w:pPr>
    </w:p>
    <w:p w14:paraId="3EEA2362" w14:textId="77777777" w:rsidR="00892A2F" w:rsidRPr="007C43F4" w:rsidRDefault="00892A2F" w:rsidP="00892A2F">
      <w:pPr>
        <w:pStyle w:val="Prrafodelista"/>
        <w:numPr>
          <w:ilvl w:val="0"/>
          <w:numId w:val="15"/>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7C43F4">
        <w:rPr>
          <w:rFonts w:ascii="Arial" w:eastAsia="Arial" w:hAnsi="Arial" w:cs="Arial"/>
          <w:b/>
          <w:color w:val="000000"/>
          <w:sz w:val="22"/>
          <w:szCs w:val="22"/>
          <w:vertAlign w:val="baseline"/>
        </w:rPr>
        <w:t>Asegurar Pagos a Tiempo:</w:t>
      </w:r>
      <w:r w:rsidRPr="007C43F4">
        <w:rPr>
          <w:rFonts w:ascii="Arial" w:eastAsia="Arial" w:hAnsi="Arial" w:cs="Arial"/>
          <w:bCs/>
          <w:color w:val="000000"/>
          <w:sz w:val="22"/>
          <w:szCs w:val="22"/>
          <w:vertAlign w:val="baseline"/>
        </w:rPr>
        <w:t xml:space="preserve"> Actuar como puente con Tesorería para garantizar que los pagos a proveedores se realicen puntualmente.</w:t>
      </w:r>
    </w:p>
    <w:p w14:paraId="375C2FA8" w14:textId="77777777" w:rsidR="00892A2F" w:rsidRPr="007C43F4" w:rsidRDefault="00892A2F" w:rsidP="00892A2F">
      <w:pPr>
        <w:pStyle w:val="Prrafodelista"/>
        <w:numPr>
          <w:ilvl w:val="0"/>
          <w:numId w:val="15"/>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7C43F4">
        <w:rPr>
          <w:rFonts w:ascii="Arial" w:eastAsia="Arial" w:hAnsi="Arial" w:cs="Arial"/>
          <w:b/>
          <w:color w:val="000000"/>
          <w:sz w:val="22"/>
          <w:szCs w:val="22"/>
          <w:vertAlign w:val="baseline"/>
        </w:rPr>
        <w:t>Desbloquear Proveedores:</w:t>
      </w:r>
      <w:r w:rsidRPr="007C43F4">
        <w:rPr>
          <w:rFonts w:ascii="Arial" w:eastAsia="Arial" w:hAnsi="Arial" w:cs="Arial"/>
          <w:bCs/>
          <w:color w:val="000000"/>
          <w:sz w:val="22"/>
          <w:szCs w:val="22"/>
          <w:vertAlign w:val="baseline"/>
        </w:rPr>
        <w:t xml:space="preserve"> Si un proveedor está bloqueado por deuda, gestionar rápidamente la legalización de facturas para liberar sus pagos y no afectar la operación.</w:t>
      </w:r>
    </w:p>
    <w:p w14:paraId="669D1DB1" w14:textId="77777777" w:rsidR="00892A2F" w:rsidRPr="007C43F4" w:rsidRDefault="00892A2F" w:rsidP="00892A2F">
      <w:pPr>
        <w:pStyle w:val="Prrafodelista"/>
        <w:numPr>
          <w:ilvl w:val="0"/>
          <w:numId w:val="15"/>
        </w:numPr>
        <w:pBdr>
          <w:top w:val="nil"/>
          <w:left w:val="nil"/>
          <w:bottom w:val="nil"/>
          <w:right w:val="nil"/>
          <w:between w:val="nil"/>
        </w:pBdr>
        <w:spacing w:line="360" w:lineRule="auto"/>
        <w:rPr>
          <w:rFonts w:ascii="Arial" w:eastAsia="Arial" w:hAnsi="Arial" w:cs="Arial"/>
          <w:b/>
          <w:color w:val="000000"/>
          <w:sz w:val="22"/>
          <w:szCs w:val="22"/>
          <w:vertAlign w:val="baseline"/>
        </w:rPr>
      </w:pPr>
      <w:r w:rsidRPr="007C43F4">
        <w:rPr>
          <w:rFonts w:ascii="Arial" w:eastAsia="Arial" w:hAnsi="Arial" w:cs="Arial"/>
          <w:b/>
          <w:color w:val="000000"/>
          <w:sz w:val="22"/>
          <w:szCs w:val="22"/>
          <w:vertAlign w:val="baseline"/>
        </w:rPr>
        <w:t>Conciliar Cuentas:</w:t>
      </w:r>
    </w:p>
    <w:p w14:paraId="3488EB17" w14:textId="77777777" w:rsidR="00892A2F" w:rsidRPr="007C43F4" w:rsidRDefault="00892A2F" w:rsidP="00892A2F">
      <w:pPr>
        <w:pStyle w:val="Prrafodelista"/>
        <w:numPr>
          <w:ilvl w:val="1"/>
          <w:numId w:val="15"/>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7C43F4">
        <w:rPr>
          <w:rFonts w:ascii="Arial" w:eastAsia="Arial" w:hAnsi="Arial" w:cs="Arial"/>
          <w:bCs/>
          <w:color w:val="000000"/>
          <w:sz w:val="22"/>
          <w:szCs w:val="22"/>
          <w:vertAlign w:val="baseline"/>
        </w:rPr>
        <w:t>Pedir la cartera al proveedor por WhatsApp o email.</w:t>
      </w:r>
    </w:p>
    <w:p w14:paraId="03AF9864" w14:textId="77777777" w:rsidR="00892A2F" w:rsidRPr="007C43F4" w:rsidRDefault="00892A2F" w:rsidP="00892A2F">
      <w:pPr>
        <w:pStyle w:val="Prrafodelista"/>
        <w:numPr>
          <w:ilvl w:val="1"/>
          <w:numId w:val="15"/>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7C43F4">
        <w:rPr>
          <w:rFonts w:ascii="Arial" w:eastAsia="Arial" w:hAnsi="Arial" w:cs="Arial"/>
          <w:bCs/>
          <w:color w:val="000000"/>
          <w:sz w:val="22"/>
          <w:szCs w:val="22"/>
          <w:vertAlign w:val="baseline"/>
        </w:rPr>
        <w:t>Verificar en Siigo: Ir a "Compras y Gastos" en el menú, buscar el proveedor y comparar las facturas registradas con el estado de cuenta recibido.</w:t>
      </w:r>
    </w:p>
    <w:p w14:paraId="0275EF4D" w14:textId="77777777" w:rsidR="00892A2F" w:rsidRDefault="00892A2F" w:rsidP="00892A2F">
      <w:pPr>
        <w:pBdr>
          <w:top w:val="nil"/>
          <w:left w:val="nil"/>
          <w:bottom w:val="nil"/>
          <w:right w:val="nil"/>
          <w:between w:val="nil"/>
        </w:pBdr>
        <w:spacing w:line="360" w:lineRule="auto"/>
        <w:ind w:firstLine="0"/>
        <w:jc w:val="center"/>
        <w:rPr>
          <w:rFonts w:ascii="Arial" w:eastAsia="Arial" w:hAnsi="Arial" w:cs="Arial"/>
          <w:bCs/>
          <w:color w:val="000000"/>
          <w:sz w:val="22"/>
          <w:szCs w:val="22"/>
          <w:vertAlign w:val="baseline"/>
        </w:rPr>
      </w:pPr>
      <w:r w:rsidRPr="001837E5">
        <w:rPr>
          <w:rFonts w:ascii="Arial" w:hAnsi="Arial"/>
          <w:bCs/>
          <w:noProof/>
        </w:rPr>
        <w:lastRenderedPageBreak/>
        <w:drawing>
          <wp:inline distT="0" distB="0" distL="0" distR="0" wp14:anchorId="64B50073" wp14:editId="0EDF1BC4">
            <wp:extent cx="3906982" cy="3727148"/>
            <wp:effectExtent l="0" t="0" r="0" b="6985"/>
            <wp:docPr id="5053798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379841" name=""/>
                    <pic:cNvPicPr/>
                  </pic:nvPicPr>
                  <pic:blipFill>
                    <a:blip r:embed="rId27"/>
                    <a:stretch>
                      <a:fillRect/>
                    </a:stretch>
                  </pic:blipFill>
                  <pic:spPr>
                    <a:xfrm>
                      <a:off x="0" y="0"/>
                      <a:ext cx="3912129" cy="3732058"/>
                    </a:xfrm>
                    <a:prstGeom prst="rect">
                      <a:avLst/>
                    </a:prstGeom>
                  </pic:spPr>
                </pic:pic>
              </a:graphicData>
            </a:graphic>
          </wp:inline>
        </w:drawing>
      </w:r>
    </w:p>
    <w:p w14:paraId="016A0E94" w14:textId="77777777" w:rsidR="00892A2F" w:rsidRDefault="00892A2F" w:rsidP="00892A2F">
      <w:pPr>
        <w:pBdr>
          <w:top w:val="nil"/>
          <w:left w:val="nil"/>
          <w:bottom w:val="nil"/>
          <w:right w:val="nil"/>
          <w:between w:val="nil"/>
        </w:pBdr>
        <w:spacing w:line="360" w:lineRule="auto"/>
        <w:ind w:firstLine="0"/>
        <w:jc w:val="center"/>
        <w:rPr>
          <w:rFonts w:ascii="Arial" w:eastAsia="Arial" w:hAnsi="Arial" w:cs="Arial"/>
          <w:bCs/>
          <w:color w:val="000000"/>
          <w:sz w:val="22"/>
          <w:szCs w:val="22"/>
          <w:vertAlign w:val="baseline"/>
        </w:rPr>
      </w:pPr>
      <w:r w:rsidRPr="001837E5">
        <w:rPr>
          <w:rFonts w:ascii="Arial" w:hAnsi="Arial"/>
          <w:bCs/>
          <w:noProof/>
        </w:rPr>
        <w:drawing>
          <wp:inline distT="0" distB="0" distL="0" distR="0" wp14:anchorId="2038D578" wp14:editId="3F6216F7">
            <wp:extent cx="6332220" cy="3159760"/>
            <wp:effectExtent l="0" t="0" r="0" b="2540"/>
            <wp:docPr id="14665006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500671" name=""/>
                    <pic:cNvPicPr/>
                  </pic:nvPicPr>
                  <pic:blipFill>
                    <a:blip r:embed="rId28"/>
                    <a:stretch>
                      <a:fillRect/>
                    </a:stretch>
                  </pic:blipFill>
                  <pic:spPr>
                    <a:xfrm>
                      <a:off x="0" y="0"/>
                      <a:ext cx="6332220" cy="3159760"/>
                    </a:xfrm>
                    <a:prstGeom prst="rect">
                      <a:avLst/>
                    </a:prstGeom>
                  </pic:spPr>
                </pic:pic>
              </a:graphicData>
            </a:graphic>
          </wp:inline>
        </w:drawing>
      </w:r>
    </w:p>
    <w:p w14:paraId="5CBE00AF" w14:textId="77777777" w:rsidR="00892A2F" w:rsidRPr="00A748CF" w:rsidRDefault="00892A2F" w:rsidP="00892A2F">
      <w:pPr>
        <w:pBdr>
          <w:top w:val="nil"/>
          <w:left w:val="nil"/>
          <w:bottom w:val="nil"/>
          <w:right w:val="nil"/>
          <w:between w:val="nil"/>
        </w:pBdr>
        <w:spacing w:line="360" w:lineRule="auto"/>
        <w:ind w:firstLine="0"/>
        <w:jc w:val="center"/>
        <w:rPr>
          <w:rFonts w:ascii="Arial" w:eastAsia="Arial" w:hAnsi="Arial" w:cs="Arial"/>
          <w:bCs/>
          <w:color w:val="000000"/>
          <w:sz w:val="22"/>
          <w:szCs w:val="22"/>
          <w:vertAlign w:val="baseline"/>
        </w:rPr>
      </w:pPr>
    </w:p>
    <w:p w14:paraId="002D1DE7"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Pr>
          <w:rFonts w:ascii="Arial" w:eastAsia="Arial" w:hAnsi="Arial" w:cs="Arial"/>
          <w:bCs/>
          <w:color w:val="000000"/>
          <w:sz w:val="22"/>
          <w:szCs w:val="22"/>
          <w:vertAlign w:val="baseline"/>
        </w:rPr>
        <w:lastRenderedPageBreak/>
        <w:t xml:space="preserve">Se debe escribir el nombre y </w:t>
      </w:r>
      <w:proofErr w:type="spellStart"/>
      <w:r>
        <w:rPr>
          <w:rFonts w:ascii="Arial" w:eastAsia="Arial" w:hAnsi="Arial" w:cs="Arial"/>
          <w:bCs/>
          <w:color w:val="000000"/>
          <w:sz w:val="22"/>
          <w:szCs w:val="22"/>
          <w:vertAlign w:val="baseline"/>
        </w:rPr>
        <w:t>nit</w:t>
      </w:r>
      <w:proofErr w:type="spellEnd"/>
      <w:r>
        <w:rPr>
          <w:rFonts w:ascii="Arial" w:eastAsia="Arial" w:hAnsi="Arial" w:cs="Arial"/>
          <w:bCs/>
          <w:color w:val="000000"/>
          <w:sz w:val="22"/>
          <w:szCs w:val="22"/>
          <w:vertAlign w:val="baseline"/>
        </w:rPr>
        <w:t xml:space="preserve"> del proveedor, y filtrar por la fecha que es la factura, luego que le das buscar, y parecerá un listado correspondiente a las facturas ingresadas en esa fecha con ese proveedor. </w:t>
      </w:r>
    </w:p>
    <w:p w14:paraId="5DE0CF9A" w14:textId="77777777" w:rsidR="00892A2F" w:rsidRPr="00A748C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Pr>
          <w:rFonts w:ascii="Arial" w:eastAsia="Arial" w:hAnsi="Arial" w:cs="Arial"/>
          <w:bCs/>
          <w:color w:val="000000"/>
          <w:sz w:val="22"/>
          <w:szCs w:val="22"/>
          <w:vertAlign w:val="baseline"/>
        </w:rPr>
        <w:t xml:space="preserve">En este caso vamos a buscar una factura especifica, </w:t>
      </w:r>
      <w:r w:rsidRPr="00A748CF">
        <w:rPr>
          <w:rFonts w:ascii="Arial" w:eastAsia="Arial" w:hAnsi="Arial" w:cs="Arial"/>
          <w:bCs/>
          <w:color w:val="000000"/>
          <w:sz w:val="22"/>
          <w:szCs w:val="22"/>
          <w:vertAlign w:val="baseline"/>
        </w:rPr>
        <w:t xml:space="preserve">como la FAF333547, </w:t>
      </w:r>
      <w:r>
        <w:rPr>
          <w:rFonts w:ascii="Arial" w:eastAsia="Arial" w:hAnsi="Arial" w:cs="Arial"/>
          <w:bCs/>
          <w:color w:val="000000"/>
          <w:sz w:val="22"/>
          <w:szCs w:val="22"/>
          <w:vertAlign w:val="baseline"/>
        </w:rPr>
        <w:t>para saber si está registrada se sigue la ruta que ya se mencionó.</w:t>
      </w:r>
    </w:p>
    <w:p w14:paraId="148938FE"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A748CF">
        <w:rPr>
          <w:rFonts w:ascii="Arial" w:eastAsia="Arial" w:hAnsi="Arial" w:cs="Arial"/>
          <w:bCs/>
          <w:color w:val="000000"/>
          <w:sz w:val="22"/>
          <w:szCs w:val="22"/>
          <w:vertAlign w:val="baseline"/>
        </w:rPr>
        <w:t xml:space="preserve">Cuando en pantalla aparecen muchas facturas, puedes usar un atajo para encontrarla rápidamente: presiona las teclas </w:t>
      </w:r>
      <w:proofErr w:type="spellStart"/>
      <w:r w:rsidRPr="006925E1">
        <w:rPr>
          <w:rFonts w:ascii="Arial" w:eastAsia="Arial" w:hAnsi="Arial" w:cs="Arial"/>
          <w:b/>
          <w:color w:val="000000"/>
          <w:sz w:val="22"/>
          <w:szCs w:val="22"/>
          <w:vertAlign w:val="baseline"/>
        </w:rPr>
        <w:t>Ctrl</w:t>
      </w:r>
      <w:proofErr w:type="spellEnd"/>
      <w:r w:rsidRPr="006925E1">
        <w:rPr>
          <w:rFonts w:ascii="Arial" w:eastAsia="Arial" w:hAnsi="Arial" w:cs="Arial"/>
          <w:b/>
          <w:color w:val="000000"/>
          <w:sz w:val="22"/>
          <w:szCs w:val="22"/>
          <w:vertAlign w:val="baseline"/>
        </w:rPr>
        <w:t xml:space="preserve"> + F</w:t>
      </w:r>
      <w:r w:rsidRPr="00A748CF">
        <w:rPr>
          <w:rFonts w:ascii="Arial" w:eastAsia="Arial" w:hAnsi="Arial" w:cs="Arial"/>
          <w:bCs/>
          <w:color w:val="000000"/>
          <w:sz w:val="22"/>
          <w:szCs w:val="22"/>
          <w:vertAlign w:val="baseline"/>
        </w:rPr>
        <w:t>. Esto abrirá una barra de búsqueda donde podrás escribir el número de la factura. El sistema la resaltará si está en la lista.</w:t>
      </w:r>
    </w:p>
    <w:p w14:paraId="6F5C154E" w14:textId="77777777" w:rsidR="00892A2F" w:rsidRDefault="00892A2F" w:rsidP="00892A2F">
      <w:pPr>
        <w:pBdr>
          <w:top w:val="nil"/>
          <w:left w:val="nil"/>
          <w:bottom w:val="nil"/>
          <w:right w:val="nil"/>
          <w:between w:val="nil"/>
        </w:pBdr>
        <w:spacing w:line="360" w:lineRule="auto"/>
        <w:ind w:firstLine="0"/>
        <w:jc w:val="center"/>
        <w:rPr>
          <w:rFonts w:ascii="Arial" w:eastAsia="Arial" w:hAnsi="Arial" w:cs="Arial"/>
          <w:bCs/>
          <w:color w:val="000000"/>
          <w:sz w:val="22"/>
          <w:szCs w:val="22"/>
          <w:vertAlign w:val="baseline"/>
        </w:rPr>
      </w:pPr>
      <w:r w:rsidRPr="00CF3E02">
        <w:rPr>
          <w:rFonts w:ascii="Arial" w:hAnsi="Arial"/>
          <w:bCs/>
          <w:noProof/>
        </w:rPr>
        <w:drawing>
          <wp:inline distT="0" distB="0" distL="0" distR="0" wp14:anchorId="3117C850" wp14:editId="786C82F2">
            <wp:extent cx="5444837" cy="2447774"/>
            <wp:effectExtent l="0" t="0" r="3810" b="0"/>
            <wp:docPr id="16190661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66181" name=""/>
                    <pic:cNvPicPr/>
                  </pic:nvPicPr>
                  <pic:blipFill>
                    <a:blip r:embed="rId29"/>
                    <a:stretch>
                      <a:fillRect/>
                    </a:stretch>
                  </pic:blipFill>
                  <pic:spPr>
                    <a:xfrm>
                      <a:off x="0" y="0"/>
                      <a:ext cx="5445528" cy="2448084"/>
                    </a:xfrm>
                    <a:prstGeom prst="rect">
                      <a:avLst/>
                    </a:prstGeom>
                  </pic:spPr>
                </pic:pic>
              </a:graphicData>
            </a:graphic>
          </wp:inline>
        </w:drawing>
      </w:r>
    </w:p>
    <w:p w14:paraId="3AAA318B" w14:textId="77777777" w:rsidR="00892A2F" w:rsidRDefault="00892A2F" w:rsidP="00892A2F">
      <w:pPr>
        <w:pBdr>
          <w:top w:val="nil"/>
          <w:left w:val="nil"/>
          <w:bottom w:val="nil"/>
          <w:right w:val="nil"/>
          <w:between w:val="nil"/>
        </w:pBdr>
        <w:spacing w:line="360" w:lineRule="auto"/>
        <w:ind w:firstLine="0"/>
        <w:jc w:val="center"/>
        <w:rPr>
          <w:rFonts w:ascii="Arial" w:eastAsia="Arial" w:hAnsi="Arial" w:cs="Arial"/>
          <w:bCs/>
          <w:color w:val="000000"/>
          <w:sz w:val="22"/>
          <w:szCs w:val="22"/>
          <w:vertAlign w:val="baseline"/>
        </w:rPr>
      </w:pPr>
      <w:r w:rsidRPr="00CF3E02">
        <w:rPr>
          <w:rFonts w:ascii="Arial" w:hAnsi="Arial"/>
          <w:bCs/>
          <w:noProof/>
        </w:rPr>
        <w:lastRenderedPageBreak/>
        <w:drawing>
          <wp:inline distT="0" distB="0" distL="0" distR="0" wp14:anchorId="75E86E9A" wp14:editId="70E81157">
            <wp:extent cx="6332220" cy="3253740"/>
            <wp:effectExtent l="0" t="0" r="0" b="3810"/>
            <wp:docPr id="10488129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812901" name=""/>
                    <pic:cNvPicPr/>
                  </pic:nvPicPr>
                  <pic:blipFill>
                    <a:blip r:embed="rId30"/>
                    <a:stretch>
                      <a:fillRect/>
                    </a:stretch>
                  </pic:blipFill>
                  <pic:spPr>
                    <a:xfrm>
                      <a:off x="0" y="0"/>
                      <a:ext cx="6332220" cy="3253740"/>
                    </a:xfrm>
                    <a:prstGeom prst="rect">
                      <a:avLst/>
                    </a:prstGeom>
                  </pic:spPr>
                </pic:pic>
              </a:graphicData>
            </a:graphic>
          </wp:inline>
        </w:drawing>
      </w:r>
    </w:p>
    <w:p w14:paraId="2E3B8407" w14:textId="77777777" w:rsidR="00892A2F" w:rsidRPr="00A5256B" w:rsidRDefault="00892A2F" w:rsidP="00892A2F">
      <w:pPr>
        <w:pBdr>
          <w:top w:val="nil"/>
          <w:left w:val="nil"/>
          <w:bottom w:val="nil"/>
          <w:right w:val="nil"/>
          <w:between w:val="nil"/>
        </w:pBdr>
        <w:spacing w:line="360" w:lineRule="auto"/>
        <w:ind w:firstLine="0"/>
        <w:rPr>
          <w:rFonts w:ascii="Arial" w:eastAsia="Arial" w:hAnsi="Arial" w:cs="Arial"/>
          <w:b/>
          <w:color w:val="000000"/>
          <w:sz w:val="22"/>
          <w:szCs w:val="22"/>
          <w:vertAlign w:val="baseline"/>
        </w:rPr>
      </w:pPr>
      <w:r w:rsidRPr="00A5256B">
        <w:rPr>
          <w:rFonts w:ascii="Arial" w:eastAsia="Arial" w:hAnsi="Arial" w:cs="Arial"/>
          <w:b/>
          <w:color w:val="000000"/>
          <w:sz w:val="22"/>
          <w:szCs w:val="22"/>
          <w:vertAlign w:val="baseline"/>
        </w:rPr>
        <w:t>Administración de Anticipos:</w:t>
      </w:r>
    </w:p>
    <w:p w14:paraId="3C44D4EA" w14:textId="77777777" w:rsidR="00892A2F" w:rsidRPr="00A5256B"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37A8DCB7" w14:textId="77777777" w:rsidR="00892A2F" w:rsidRPr="00A5256B" w:rsidRDefault="00892A2F" w:rsidP="00892A2F">
      <w:pPr>
        <w:pBdr>
          <w:top w:val="nil"/>
          <w:left w:val="nil"/>
          <w:bottom w:val="nil"/>
          <w:right w:val="nil"/>
          <w:between w:val="nil"/>
        </w:pBdr>
        <w:spacing w:line="360" w:lineRule="auto"/>
        <w:ind w:firstLine="0"/>
        <w:rPr>
          <w:rFonts w:ascii="Arial" w:eastAsia="Arial" w:hAnsi="Arial" w:cs="Arial"/>
          <w:b/>
          <w:color w:val="000000"/>
          <w:sz w:val="22"/>
          <w:szCs w:val="22"/>
          <w:vertAlign w:val="baseline"/>
        </w:rPr>
      </w:pPr>
      <w:r w:rsidRPr="00A5256B">
        <w:rPr>
          <w:rFonts w:ascii="Arial" w:eastAsia="Arial" w:hAnsi="Arial" w:cs="Arial"/>
          <w:b/>
          <w:color w:val="000000"/>
          <w:sz w:val="22"/>
          <w:szCs w:val="22"/>
          <w:vertAlign w:val="baseline"/>
        </w:rPr>
        <w:t>Condiciones para la Aprobación de un Anticipo:</w:t>
      </w:r>
    </w:p>
    <w:p w14:paraId="64282BCD" w14:textId="77777777" w:rsidR="00892A2F" w:rsidRPr="00A5256B" w:rsidRDefault="00892A2F" w:rsidP="00892A2F">
      <w:pPr>
        <w:pStyle w:val="Prrafodelista"/>
        <w:numPr>
          <w:ilvl w:val="0"/>
          <w:numId w:val="16"/>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A5256B">
        <w:rPr>
          <w:rFonts w:ascii="Arial" w:eastAsia="Arial" w:hAnsi="Arial" w:cs="Arial"/>
          <w:bCs/>
          <w:color w:val="000000"/>
          <w:sz w:val="22"/>
          <w:szCs w:val="22"/>
          <w:vertAlign w:val="baseline"/>
        </w:rPr>
        <w:t>Un anticipo solo podrá ser gestionado si se cumplen simultáneamente las siguientes dos condiciones:</w:t>
      </w:r>
    </w:p>
    <w:p w14:paraId="742530B6" w14:textId="77777777" w:rsidR="00892A2F" w:rsidRPr="00A5256B" w:rsidRDefault="00892A2F" w:rsidP="00892A2F">
      <w:pPr>
        <w:pStyle w:val="Prrafodelista"/>
        <w:numPr>
          <w:ilvl w:val="0"/>
          <w:numId w:val="16"/>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A5256B">
        <w:rPr>
          <w:rFonts w:ascii="Arial" w:eastAsia="Arial" w:hAnsi="Arial" w:cs="Arial"/>
          <w:bCs/>
          <w:color w:val="000000"/>
          <w:sz w:val="22"/>
          <w:szCs w:val="22"/>
          <w:vertAlign w:val="baseline"/>
        </w:rPr>
        <w:t>Inexistencia de Línea de Crédito: El proveedor no debe tener una línea de crédito aprobada con la compañía. Los anticipos son exclusivamente para relaciones comerciales de pago por adelantado.</w:t>
      </w:r>
    </w:p>
    <w:p w14:paraId="51CA9CC5" w14:textId="77777777" w:rsidR="00892A2F" w:rsidRPr="00A5256B" w:rsidRDefault="00892A2F" w:rsidP="00892A2F">
      <w:pPr>
        <w:pStyle w:val="Prrafodelista"/>
        <w:numPr>
          <w:ilvl w:val="0"/>
          <w:numId w:val="16"/>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A5256B">
        <w:rPr>
          <w:rFonts w:ascii="Arial" w:eastAsia="Arial" w:hAnsi="Arial" w:cs="Arial"/>
          <w:bCs/>
          <w:color w:val="000000"/>
          <w:sz w:val="22"/>
          <w:szCs w:val="22"/>
          <w:vertAlign w:val="baseline"/>
        </w:rPr>
        <w:t>Estado de Cuenta al Día ("Paz y Salvo"): La compañía debe estar completamente al día con el proveedor. Esto implica que:</w:t>
      </w:r>
    </w:p>
    <w:p w14:paraId="64ED05B5" w14:textId="77777777" w:rsidR="00892A2F" w:rsidRPr="00A5256B" w:rsidRDefault="00892A2F" w:rsidP="00892A2F">
      <w:pPr>
        <w:pStyle w:val="Prrafodelista"/>
        <w:numPr>
          <w:ilvl w:val="1"/>
          <w:numId w:val="16"/>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A5256B">
        <w:rPr>
          <w:rFonts w:ascii="Arial" w:eastAsia="Arial" w:hAnsi="Arial" w:cs="Arial"/>
          <w:bCs/>
          <w:color w:val="000000"/>
          <w:sz w:val="22"/>
          <w:szCs w:val="22"/>
          <w:vertAlign w:val="baseline"/>
        </w:rPr>
        <w:t>No existen facturas pendientes de pago a su favor.</w:t>
      </w:r>
    </w:p>
    <w:p w14:paraId="7400F047" w14:textId="77777777" w:rsidR="00892A2F" w:rsidRPr="00A5256B" w:rsidRDefault="00892A2F" w:rsidP="00892A2F">
      <w:pPr>
        <w:pStyle w:val="Prrafodelista"/>
        <w:numPr>
          <w:ilvl w:val="1"/>
          <w:numId w:val="16"/>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A5256B">
        <w:rPr>
          <w:rFonts w:ascii="Arial" w:eastAsia="Arial" w:hAnsi="Arial" w:cs="Arial"/>
          <w:bCs/>
          <w:color w:val="000000"/>
          <w:sz w:val="22"/>
          <w:szCs w:val="22"/>
          <w:vertAlign w:val="baseline"/>
        </w:rPr>
        <w:t>No existen anticipos anteriores pendientes de legalizar (es decir, cruzar contra una factura final).</w:t>
      </w:r>
    </w:p>
    <w:p w14:paraId="630ED9D6" w14:textId="77777777" w:rsidR="00892A2F" w:rsidRPr="00A5256B" w:rsidRDefault="00892A2F" w:rsidP="00892A2F">
      <w:pPr>
        <w:pBdr>
          <w:top w:val="nil"/>
          <w:left w:val="nil"/>
          <w:bottom w:val="nil"/>
          <w:right w:val="nil"/>
          <w:between w:val="nil"/>
        </w:pBdr>
        <w:spacing w:line="360" w:lineRule="auto"/>
        <w:ind w:firstLine="0"/>
        <w:rPr>
          <w:rFonts w:ascii="Arial" w:eastAsia="Arial" w:hAnsi="Arial" w:cs="Arial"/>
          <w:b/>
          <w:color w:val="000000"/>
          <w:sz w:val="22"/>
          <w:szCs w:val="22"/>
          <w:vertAlign w:val="baseline"/>
        </w:rPr>
      </w:pPr>
      <w:r w:rsidRPr="00A5256B">
        <w:rPr>
          <w:rFonts w:ascii="Arial" w:eastAsia="Arial" w:hAnsi="Arial" w:cs="Arial"/>
          <w:b/>
          <w:color w:val="000000"/>
          <w:sz w:val="22"/>
          <w:szCs w:val="22"/>
          <w:vertAlign w:val="baseline"/>
        </w:rPr>
        <w:t>Procedimiento de Verificación en Siigo:</w:t>
      </w:r>
    </w:p>
    <w:p w14:paraId="4BC7E54C" w14:textId="77777777" w:rsidR="00892A2F" w:rsidRPr="0079655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796559">
        <w:rPr>
          <w:rFonts w:ascii="Arial" w:eastAsia="Arial" w:hAnsi="Arial" w:cs="Arial"/>
          <w:bCs/>
          <w:color w:val="000000"/>
          <w:sz w:val="22"/>
          <w:szCs w:val="22"/>
          <w:vertAlign w:val="baseline"/>
        </w:rPr>
        <w:t>Antes de solicitar cualquier anticipo, es obligatorio verificar el estado del proveedor en Siigo:</w:t>
      </w:r>
    </w:p>
    <w:p w14:paraId="4EB4666E" w14:textId="77777777" w:rsidR="00892A2F" w:rsidRPr="00A5256B" w:rsidRDefault="00892A2F" w:rsidP="00892A2F">
      <w:pPr>
        <w:pStyle w:val="Prrafodelista"/>
        <w:numPr>
          <w:ilvl w:val="0"/>
          <w:numId w:val="1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A5256B">
        <w:rPr>
          <w:rFonts w:ascii="Arial" w:eastAsia="Arial" w:hAnsi="Arial" w:cs="Arial"/>
          <w:bCs/>
          <w:color w:val="000000"/>
          <w:sz w:val="22"/>
          <w:szCs w:val="22"/>
          <w:vertAlign w:val="baseline"/>
        </w:rPr>
        <w:t xml:space="preserve">Acceder al Módulo: Ingresar al módulo de </w:t>
      </w:r>
      <w:r>
        <w:rPr>
          <w:rFonts w:ascii="Arial" w:eastAsia="Arial" w:hAnsi="Arial" w:cs="Arial"/>
          <w:bCs/>
          <w:color w:val="000000"/>
          <w:sz w:val="22"/>
          <w:szCs w:val="22"/>
          <w:vertAlign w:val="baseline"/>
        </w:rPr>
        <w:t>“</w:t>
      </w:r>
      <w:r w:rsidRPr="00A5256B">
        <w:rPr>
          <w:rFonts w:ascii="Arial" w:eastAsia="Arial" w:hAnsi="Arial" w:cs="Arial"/>
          <w:bCs/>
          <w:color w:val="000000"/>
          <w:sz w:val="22"/>
          <w:szCs w:val="22"/>
          <w:vertAlign w:val="baseline"/>
        </w:rPr>
        <w:t>Compras y Gastos</w:t>
      </w:r>
      <w:r>
        <w:rPr>
          <w:rFonts w:ascii="Arial" w:eastAsia="Arial" w:hAnsi="Arial" w:cs="Arial"/>
          <w:bCs/>
          <w:color w:val="000000"/>
          <w:sz w:val="22"/>
          <w:szCs w:val="22"/>
          <w:vertAlign w:val="baseline"/>
        </w:rPr>
        <w:t>”</w:t>
      </w:r>
      <w:r w:rsidRPr="00A5256B">
        <w:rPr>
          <w:rFonts w:ascii="Arial" w:eastAsia="Arial" w:hAnsi="Arial" w:cs="Arial"/>
          <w:bCs/>
          <w:color w:val="000000"/>
          <w:sz w:val="22"/>
          <w:szCs w:val="22"/>
          <w:vertAlign w:val="baseline"/>
        </w:rPr>
        <w:t>.</w:t>
      </w:r>
    </w:p>
    <w:p w14:paraId="79CA7149" w14:textId="77777777" w:rsidR="00892A2F" w:rsidRPr="00A5256B" w:rsidRDefault="00892A2F" w:rsidP="00892A2F">
      <w:pPr>
        <w:pStyle w:val="Prrafodelista"/>
        <w:numPr>
          <w:ilvl w:val="0"/>
          <w:numId w:val="1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A5256B">
        <w:rPr>
          <w:rFonts w:ascii="Arial" w:eastAsia="Arial" w:hAnsi="Arial" w:cs="Arial"/>
          <w:bCs/>
          <w:color w:val="000000"/>
          <w:sz w:val="22"/>
          <w:szCs w:val="22"/>
          <w:vertAlign w:val="baseline"/>
        </w:rPr>
        <w:t>Buscar al Proveedor: Introducir el nombre o NIT del proveedor para acceder a su historial.</w:t>
      </w:r>
    </w:p>
    <w:p w14:paraId="6668E9DD" w14:textId="77777777" w:rsidR="00892A2F" w:rsidRPr="00796559" w:rsidRDefault="00892A2F" w:rsidP="00892A2F">
      <w:pPr>
        <w:pStyle w:val="Prrafodelista"/>
        <w:numPr>
          <w:ilvl w:val="0"/>
          <w:numId w:val="1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796559">
        <w:rPr>
          <w:rFonts w:ascii="Arial" w:eastAsia="Arial" w:hAnsi="Arial" w:cs="Arial"/>
          <w:bCs/>
          <w:color w:val="000000"/>
          <w:sz w:val="22"/>
          <w:szCs w:val="22"/>
          <w:vertAlign w:val="baseline"/>
        </w:rPr>
        <w:lastRenderedPageBreak/>
        <w:t>Abrir el Perfil Detallado: En el listado, haz clic sobre el nombre del proveedor. El sistema te dirigirá a una nueva ventana con toda su información.</w:t>
      </w:r>
    </w:p>
    <w:p w14:paraId="61E0B64C" w14:textId="77777777" w:rsidR="00892A2F" w:rsidRPr="00796559" w:rsidRDefault="00892A2F" w:rsidP="00892A2F">
      <w:pPr>
        <w:pStyle w:val="Prrafodelista"/>
        <w:numPr>
          <w:ilvl w:val="0"/>
          <w:numId w:val="1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796559">
        <w:rPr>
          <w:rFonts w:ascii="Arial" w:eastAsia="Arial" w:hAnsi="Arial" w:cs="Arial"/>
          <w:bCs/>
          <w:color w:val="000000"/>
          <w:sz w:val="22"/>
          <w:szCs w:val="22"/>
          <w:vertAlign w:val="baseline"/>
        </w:rPr>
        <w:t>Consultar Cuentas por Pagar: Dentro de esta nueva ventana, navega y selecciona la pestaña o sección llamada "Cuentas por Pagar".</w:t>
      </w:r>
    </w:p>
    <w:p w14:paraId="04BE7AD9" w14:textId="77777777" w:rsidR="00892A2F" w:rsidRPr="001446A4" w:rsidRDefault="00892A2F" w:rsidP="00892A2F">
      <w:pPr>
        <w:pStyle w:val="Prrafodelista"/>
        <w:numPr>
          <w:ilvl w:val="0"/>
          <w:numId w:val="1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1446A4">
        <w:rPr>
          <w:rFonts w:ascii="Arial" w:eastAsia="Arial" w:hAnsi="Arial" w:cs="Arial"/>
          <w:bCs/>
          <w:color w:val="000000"/>
          <w:sz w:val="22"/>
          <w:szCs w:val="22"/>
          <w:vertAlign w:val="baseline"/>
        </w:rPr>
        <w:t>Análisis y Decisión Final:</w:t>
      </w:r>
    </w:p>
    <w:p w14:paraId="1A7B8644" w14:textId="77777777" w:rsidR="00892A2F" w:rsidRPr="001446A4" w:rsidRDefault="00892A2F" w:rsidP="00892A2F">
      <w:pPr>
        <w:pStyle w:val="Prrafodelista"/>
        <w:numPr>
          <w:ilvl w:val="1"/>
          <w:numId w:val="1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1446A4">
        <w:rPr>
          <w:rFonts w:ascii="Arial" w:eastAsia="Arial" w:hAnsi="Arial" w:cs="Arial"/>
          <w:b/>
          <w:color w:val="000000"/>
          <w:sz w:val="22"/>
          <w:szCs w:val="22"/>
          <w:vertAlign w:val="baseline"/>
        </w:rPr>
        <w:t>Escenario 1 (Aprobado):</w:t>
      </w:r>
      <w:r w:rsidRPr="001446A4">
        <w:rPr>
          <w:rFonts w:ascii="Arial" w:eastAsia="Arial" w:hAnsi="Arial" w:cs="Arial"/>
          <w:bCs/>
          <w:color w:val="000000"/>
          <w:sz w:val="22"/>
          <w:szCs w:val="22"/>
          <w:vertAlign w:val="baseline"/>
        </w:rPr>
        <w:t xml:space="preserve"> Si el saldo total en la sección "Cuentas por Pagar" es cero ($0.00), esto confirma que la compañía se encuentra a paz y salvo con el proveedor. En este caso, se cumple el requisito y se puede proceder con la solicitud del anticipo.</w:t>
      </w:r>
    </w:p>
    <w:p w14:paraId="0FDA915C" w14:textId="77777777" w:rsidR="00892A2F" w:rsidRPr="00A5256B" w:rsidRDefault="00892A2F" w:rsidP="00892A2F">
      <w:pPr>
        <w:pStyle w:val="Prrafodelista"/>
        <w:numPr>
          <w:ilvl w:val="1"/>
          <w:numId w:val="1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1446A4">
        <w:rPr>
          <w:rFonts w:ascii="Arial" w:eastAsia="Arial" w:hAnsi="Arial" w:cs="Arial"/>
          <w:b/>
          <w:color w:val="000000"/>
          <w:sz w:val="22"/>
          <w:szCs w:val="22"/>
          <w:vertAlign w:val="baseline"/>
        </w:rPr>
        <w:t>Escenario 2 (Rechazado):</w:t>
      </w:r>
      <w:r w:rsidRPr="001446A4">
        <w:rPr>
          <w:rFonts w:ascii="Arial" w:eastAsia="Arial" w:hAnsi="Arial" w:cs="Arial"/>
          <w:bCs/>
          <w:color w:val="000000"/>
          <w:sz w:val="22"/>
          <w:szCs w:val="22"/>
          <w:vertAlign w:val="baseline"/>
        </w:rPr>
        <w:t xml:space="preserve"> Si, por el contrario, existen saldos pendientes (facturas por pagar o anticipos por legalizar), NO se debe solicitar un nuevo anticipo. La prioridad será regularizar la situación pendiente antes de considerar una nueva solicitud.</w:t>
      </w:r>
    </w:p>
    <w:p w14:paraId="4F0721CE"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Pr>
          <w:rFonts w:ascii="Arial" w:eastAsia="Arial" w:hAnsi="Arial" w:cs="Arial"/>
          <w:bCs/>
          <w:noProof/>
          <w:color w:val="000000"/>
          <w:sz w:val="22"/>
          <w:szCs w:val="22"/>
          <w:vertAlign w:val="baseline"/>
        </w:rPr>
        <w:drawing>
          <wp:inline distT="0" distB="0" distL="0" distR="0" wp14:anchorId="11EE1924" wp14:editId="76472828">
            <wp:extent cx="6331489" cy="2825980"/>
            <wp:effectExtent l="0" t="0" r="0" b="0"/>
            <wp:docPr id="194107143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071433" name="Imagen 1941071433"/>
                    <pic:cNvPicPr/>
                  </pic:nvPicPr>
                  <pic:blipFill rotWithShape="1">
                    <a:blip r:embed="rId31" cstate="print">
                      <a:extLst>
                        <a:ext uri="{28A0092B-C50C-407E-A947-70E740481C1C}">
                          <a14:useLocalDpi xmlns:a14="http://schemas.microsoft.com/office/drawing/2010/main" val="0"/>
                        </a:ext>
                      </a:extLst>
                    </a:blip>
                    <a:srcRect t="5057" b="15590"/>
                    <a:stretch>
                      <a:fillRect/>
                    </a:stretch>
                  </pic:blipFill>
                  <pic:spPr bwMode="auto">
                    <a:xfrm>
                      <a:off x="0" y="0"/>
                      <a:ext cx="6332220" cy="2826306"/>
                    </a:xfrm>
                    <a:prstGeom prst="rect">
                      <a:avLst/>
                    </a:prstGeom>
                    <a:ln>
                      <a:noFill/>
                    </a:ln>
                    <a:extLst>
                      <a:ext uri="{53640926-AAD7-44D8-BBD7-CCE9431645EC}">
                        <a14:shadowObscured xmlns:a14="http://schemas.microsoft.com/office/drawing/2010/main"/>
                      </a:ext>
                    </a:extLst>
                  </pic:spPr>
                </pic:pic>
              </a:graphicData>
            </a:graphic>
          </wp:inline>
        </w:drawing>
      </w:r>
    </w:p>
    <w:p w14:paraId="5FA8BC31"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E008B4">
        <w:rPr>
          <w:rFonts w:ascii="Arial" w:hAnsi="Arial"/>
          <w:bCs/>
          <w:noProof/>
        </w:rPr>
        <w:lastRenderedPageBreak/>
        <w:drawing>
          <wp:inline distT="0" distB="0" distL="0" distR="0" wp14:anchorId="22DC7B92" wp14:editId="7F7D5F62">
            <wp:extent cx="6332220" cy="2677160"/>
            <wp:effectExtent l="0" t="0" r="0" b="8890"/>
            <wp:docPr id="7514020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402005" name=""/>
                    <pic:cNvPicPr/>
                  </pic:nvPicPr>
                  <pic:blipFill>
                    <a:blip r:embed="rId32"/>
                    <a:stretch>
                      <a:fillRect/>
                    </a:stretch>
                  </pic:blipFill>
                  <pic:spPr>
                    <a:xfrm>
                      <a:off x="0" y="0"/>
                      <a:ext cx="6332220" cy="2677160"/>
                    </a:xfrm>
                    <a:prstGeom prst="rect">
                      <a:avLst/>
                    </a:prstGeom>
                  </pic:spPr>
                </pic:pic>
              </a:graphicData>
            </a:graphic>
          </wp:inline>
        </w:drawing>
      </w:r>
    </w:p>
    <w:p w14:paraId="67489444"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E008B4">
        <w:rPr>
          <w:rFonts w:ascii="Arial" w:hAnsi="Arial"/>
          <w:bCs/>
          <w:noProof/>
        </w:rPr>
        <w:drawing>
          <wp:inline distT="0" distB="0" distL="0" distR="0" wp14:anchorId="07C14085" wp14:editId="1D0C8749">
            <wp:extent cx="6332220" cy="2119630"/>
            <wp:effectExtent l="0" t="0" r="0" b="0"/>
            <wp:docPr id="6452309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30920" name="Imagen 1"/>
                    <pic:cNvPicPr/>
                  </pic:nvPicPr>
                  <pic:blipFill>
                    <a:blip r:embed="rId33"/>
                    <a:stretch>
                      <a:fillRect/>
                    </a:stretch>
                  </pic:blipFill>
                  <pic:spPr>
                    <a:xfrm>
                      <a:off x="0" y="0"/>
                      <a:ext cx="6332220" cy="2119630"/>
                    </a:xfrm>
                    <a:prstGeom prst="rect">
                      <a:avLst/>
                    </a:prstGeom>
                  </pic:spPr>
                </pic:pic>
              </a:graphicData>
            </a:graphic>
          </wp:inline>
        </w:drawing>
      </w:r>
    </w:p>
    <w:p w14:paraId="666CE731"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1446A4">
        <w:rPr>
          <w:rFonts w:ascii="Arial" w:eastAsia="Arial" w:hAnsi="Arial" w:cs="Arial"/>
          <w:bCs/>
          <w:color w:val="000000"/>
          <w:sz w:val="22"/>
          <w:szCs w:val="22"/>
          <w:vertAlign w:val="baseline"/>
        </w:rPr>
        <w:t>En casos como el que se muestra en la</w:t>
      </w:r>
      <w:r>
        <w:rPr>
          <w:rFonts w:ascii="Arial" w:eastAsia="Arial" w:hAnsi="Arial" w:cs="Arial"/>
          <w:bCs/>
          <w:color w:val="000000"/>
          <w:sz w:val="22"/>
          <w:szCs w:val="22"/>
          <w:vertAlign w:val="baseline"/>
        </w:rPr>
        <w:t xml:space="preserve"> siguiente</w:t>
      </w:r>
      <w:r w:rsidRPr="001446A4">
        <w:rPr>
          <w:rFonts w:ascii="Arial" w:eastAsia="Arial" w:hAnsi="Arial" w:cs="Arial"/>
          <w:bCs/>
          <w:color w:val="000000"/>
          <w:sz w:val="22"/>
          <w:szCs w:val="22"/>
          <w:vertAlign w:val="baseline"/>
        </w:rPr>
        <w:t xml:space="preserve"> imagen, donde existen saldos tanto en </w:t>
      </w:r>
      <w:r>
        <w:rPr>
          <w:rFonts w:ascii="Arial" w:eastAsia="Arial" w:hAnsi="Arial" w:cs="Arial"/>
          <w:bCs/>
          <w:color w:val="000000"/>
          <w:sz w:val="22"/>
          <w:szCs w:val="22"/>
          <w:vertAlign w:val="baseline"/>
        </w:rPr>
        <w:t>“</w:t>
      </w:r>
      <w:r w:rsidRPr="001446A4">
        <w:rPr>
          <w:rFonts w:ascii="Arial" w:eastAsia="Arial" w:hAnsi="Arial" w:cs="Arial"/>
          <w:bCs/>
          <w:color w:val="000000"/>
          <w:sz w:val="22"/>
          <w:szCs w:val="22"/>
          <w:vertAlign w:val="baseline"/>
        </w:rPr>
        <w:t>Deuda por pagar</w:t>
      </w:r>
      <w:r>
        <w:rPr>
          <w:rFonts w:ascii="Arial" w:eastAsia="Arial" w:hAnsi="Arial" w:cs="Arial"/>
          <w:bCs/>
          <w:color w:val="000000"/>
          <w:sz w:val="22"/>
          <w:szCs w:val="22"/>
          <w:vertAlign w:val="baseline"/>
        </w:rPr>
        <w:t>”</w:t>
      </w:r>
      <w:r w:rsidRPr="001446A4">
        <w:rPr>
          <w:rFonts w:ascii="Arial" w:eastAsia="Arial" w:hAnsi="Arial" w:cs="Arial"/>
          <w:bCs/>
          <w:color w:val="000000"/>
          <w:sz w:val="22"/>
          <w:szCs w:val="22"/>
          <w:vertAlign w:val="baseline"/>
        </w:rPr>
        <w:t xml:space="preserve"> como en </w:t>
      </w:r>
      <w:r>
        <w:rPr>
          <w:rFonts w:ascii="Arial" w:eastAsia="Arial" w:hAnsi="Arial" w:cs="Arial"/>
          <w:bCs/>
          <w:color w:val="000000"/>
          <w:sz w:val="22"/>
          <w:szCs w:val="22"/>
          <w:vertAlign w:val="baseline"/>
        </w:rPr>
        <w:t>“</w:t>
      </w:r>
      <w:r w:rsidRPr="001446A4">
        <w:rPr>
          <w:rFonts w:ascii="Arial" w:eastAsia="Arial" w:hAnsi="Arial" w:cs="Arial"/>
          <w:bCs/>
          <w:color w:val="000000"/>
          <w:sz w:val="22"/>
          <w:szCs w:val="22"/>
          <w:vertAlign w:val="baseline"/>
        </w:rPr>
        <w:t>Valor a favor</w:t>
      </w:r>
      <w:r>
        <w:rPr>
          <w:rFonts w:ascii="Arial" w:eastAsia="Arial" w:hAnsi="Arial" w:cs="Arial"/>
          <w:bCs/>
          <w:color w:val="000000"/>
          <w:sz w:val="22"/>
          <w:szCs w:val="22"/>
          <w:vertAlign w:val="baseline"/>
        </w:rPr>
        <w:t>”</w:t>
      </w:r>
      <w:r w:rsidRPr="001446A4">
        <w:rPr>
          <w:rFonts w:ascii="Arial" w:eastAsia="Arial" w:hAnsi="Arial" w:cs="Arial"/>
          <w:bCs/>
          <w:color w:val="000000"/>
          <w:sz w:val="22"/>
          <w:szCs w:val="22"/>
          <w:vertAlign w:val="baseline"/>
        </w:rPr>
        <w:t>, es evidente que hay facturas y anticipos que no se han cruzado. Por lo tanto, no se puede realizar ningún nuevo anticipo. La acción correcta es gestionar la legalización de estas transacciones para que el proveedor quede a paz y salvo.</w:t>
      </w:r>
    </w:p>
    <w:p w14:paraId="7AEE319E"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E008B4">
        <w:rPr>
          <w:rFonts w:ascii="Arial" w:hAnsi="Arial"/>
          <w:bCs/>
          <w:noProof/>
        </w:rPr>
        <w:lastRenderedPageBreak/>
        <w:drawing>
          <wp:inline distT="0" distB="0" distL="0" distR="0" wp14:anchorId="5114F859" wp14:editId="04AEB299">
            <wp:extent cx="6332220" cy="2262505"/>
            <wp:effectExtent l="0" t="0" r="0" b="4445"/>
            <wp:docPr id="3280187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018714" name="Imagen 1"/>
                    <pic:cNvPicPr/>
                  </pic:nvPicPr>
                  <pic:blipFill>
                    <a:blip r:embed="rId34"/>
                    <a:stretch>
                      <a:fillRect/>
                    </a:stretch>
                  </pic:blipFill>
                  <pic:spPr>
                    <a:xfrm>
                      <a:off x="0" y="0"/>
                      <a:ext cx="6332220" cy="2262505"/>
                    </a:xfrm>
                    <a:prstGeom prst="rect">
                      <a:avLst/>
                    </a:prstGeom>
                  </pic:spPr>
                </pic:pic>
              </a:graphicData>
            </a:graphic>
          </wp:inline>
        </w:drawing>
      </w:r>
    </w:p>
    <w:p w14:paraId="1EF26D0B"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1446A4">
        <w:rPr>
          <w:rFonts w:ascii="Arial" w:eastAsia="Arial" w:hAnsi="Arial" w:cs="Arial"/>
          <w:bCs/>
          <w:color w:val="000000"/>
          <w:sz w:val="22"/>
          <w:szCs w:val="22"/>
          <w:vertAlign w:val="baseline"/>
        </w:rPr>
        <w:t xml:space="preserve">En casos como el que se muestra en </w:t>
      </w:r>
      <w:r>
        <w:rPr>
          <w:rFonts w:ascii="Arial" w:eastAsia="Arial" w:hAnsi="Arial" w:cs="Arial"/>
          <w:bCs/>
          <w:color w:val="000000"/>
          <w:sz w:val="22"/>
          <w:szCs w:val="22"/>
          <w:vertAlign w:val="baseline"/>
        </w:rPr>
        <w:t>la</w:t>
      </w:r>
      <w:r w:rsidRPr="001446A4">
        <w:rPr>
          <w:rFonts w:ascii="Arial" w:eastAsia="Arial" w:hAnsi="Arial" w:cs="Arial"/>
          <w:bCs/>
          <w:color w:val="000000"/>
          <w:sz w:val="22"/>
          <w:szCs w:val="22"/>
          <w:vertAlign w:val="baseline"/>
        </w:rPr>
        <w:t xml:space="preserve"> imagen, donde no hay deuda por pagar, pero sí un valor a </w:t>
      </w:r>
      <w:proofErr w:type="gramStart"/>
      <w:r w:rsidRPr="001446A4">
        <w:rPr>
          <w:rFonts w:ascii="Arial" w:eastAsia="Arial" w:hAnsi="Arial" w:cs="Arial"/>
          <w:bCs/>
          <w:color w:val="000000"/>
          <w:sz w:val="22"/>
          <w:szCs w:val="22"/>
          <w:vertAlign w:val="baseline"/>
        </w:rPr>
        <w:t>favor,</w:t>
      </w:r>
      <w:proofErr w:type="gramEnd"/>
      <w:r w:rsidRPr="001446A4">
        <w:rPr>
          <w:rFonts w:ascii="Arial" w:eastAsia="Arial" w:hAnsi="Arial" w:cs="Arial"/>
          <w:bCs/>
          <w:color w:val="000000"/>
          <w:sz w:val="22"/>
          <w:szCs w:val="22"/>
          <w:vertAlign w:val="baseline"/>
        </w:rPr>
        <w:t xml:space="preserve"> significa que ya se realizó un pago por anticipado al proveedor. Sin embargo, al no haber una factura ingresada, no es posible cruzar dicho anticipo. Por lo tanto, es prioritario gestionar rápidamente la obtención de la factura para poder legalizar la operación.</w:t>
      </w:r>
    </w:p>
    <w:p w14:paraId="554DEF2D"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634DEB">
        <w:rPr>
          <w:rFonts w:ascii="Arial" w:hAnsi="Arial"/>
          <w:bCs/>
          <w:noProof/>
        </w:rPr>
        <w:drawing>
          <wp:inline distT="0" distB="0" distL="0" distR="0" wp14:anchorId="04D23FD0" wp14:editId="3D06381A">
            <wp:extent cx="6332220" cy="2147570"/>
            <wp:effectExtent l="0" t="0" r="0" b="5080"/>
            <wp:docPr id="2972110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211027" name="Imagen 1"/>
                    <pic:cNvPicPr/>
                  </pic:nvPicPr>
                  <pic:blipFill>
                    <a:blip r:embed="rId35"/>
                    <a:stretch>
                      <a:fillRect/>
                    </a:stretch>
                  </pic:blipFill>
                  <pic:spPr>
                    <a:xfrm>
                      <a:off x="0" y="0"/>
                      <a:ext cx="6332220" cy="2147570"/>
                    </a:xfrm>
                    <a:prstGeom prst="rect">
                      <a:avLst/>
                    </a:prstGeom>
                  </pic:spPr>
                </pic:pic>
              </a:graphicData>
            </a:graphic>
          </wp:inline>
        </w:drawing>
      </w:r>
    </w:p>
    <w:p w14:paraId="29DD6352" w14:textId="77777777" w:rsidR="00892A2F" w:rsidRPr="000A2F38" w:rsidRDefault="00892A2F" w:rsidP="00892A2F">
      <w:pPr>
        <w:pBdr>
          <w:top w:val="nil"/>
          <w:left w:val="nil"/>
          <w:bottom w:val="nil"/>
          <w:right w:val="nil"/>
          <w:between w:val="nil"/>
        </w:pBdr>
        <w:spacing w:line="360" w:lineRule="auto"/>
        <w:ind w:firstLine="0"/>
        <w:rPr>
          <w:rFonts w:ascii="Arial" w:eastAsia="Arial" w:hAnsi="Arial" w:cs="Arial"/>
          <w:b/>
          <w:color w:val="000000"/>
          <w:sz w:val="22"/>
          <w:szCs w:val="22"/>
          <w:vertAlign w:val="baseline"/>
        </w:rPr>
      </w:pPr>
      <w:r w:rsidRPr="000A2F38">
        <w:rPr>
          <w:rFonts w:ascii="Arial" w:eastAsia="Arial" w:hAnsi="Arial" w:cs="Arial"/>
          <w:b/>
          <w:color w:val="000000"/>
          <w:sz w:val="22"/>
          <w:szCs w:val="22"/>
          <w:vertAlign w:val="baseline"/>
        </w:rPr>
        <w:t>Procedimiento para la Solicitud Formal de Anticipos</w:t>
      </w:r>
    </w:p>
    <w:p w14:paraId="2D380FB1" w14:textId="77777777" w:rsidR="00892A2F" w:rsidRPr="001845E9"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1446A4">
        <w:rPr>
          <w:rFonts w:ascii="Arial" w:eastAsia="Arial" w:hAnsi="Arial" w:cs="Arial"/>
          <w:bCs/>
          <w:color w:val="000000"/>
          <w:sz w:val="22"/>
          <w:szCs w:val="22"/>
          <w:vertAlign w:val="baseline"/>
        </w:rPr>
        <w:t xml:space="preserve">Una vez confirmado que el proveedor está a paz y salvo, y se requiere un </w:t>
      </w:r>
      <w:r>
        <w:rPr>
          <w:rFonts w:ascii="Arial" w:eastAsia="Arial" w:hAnsi="Arial" w:cs="Arial"/>
          <w:bCs/>
          <w:color w:val="000000"/>
          <w:sz w:val="22"/>
          <w:szCs w:val="22"/>
          <w:vertAlign w:val="baseline"/>
        </w:rPr>
        <w:t>anticipo</w:t>
      </w:r>
      <w:r w:rsidRPr="001446A4">
        <w:rPr>
          <w:rFonts w:ascii="Arial" w:eastAsia="Arial" w:hAnsi="Arial" w:cs="Arial"/>
          <w:bCs/>
          <w:color w:val="000000"/>
          <w:sz w:val="22"/>
          <w:szCs w:val="22"/>
          <w:vertAlign w:val="baseline"/>
        </w:rPr>
        <w:t xml:space="preserve">, se debe diligenciar el formato </w:t>
      </w:r>
      <w:r>
        <w:rPr>
          <w:rFonts w:ascii="Arial" w:eastAsia="Arial" w:hAnsi="Arial" w:cs="Arial"/>
          <w:bCs/>
          <w:color w:val="000000"/>
          <w:sz w:val="22"/>
          <w:szCs w:val="22"/>
          <w:vertAlign w:val="baseline"/>
        </w:rPr>
        <w:t>“</w:t>
      </w:r>
      <w:r w:rsidRPr="001446A4">
        <w:rPr>
          <w:rFonts w:ascii="Arial" w:eastAsia="Arial" w:hAnsi="Arial" w:cs="Arial"/>
          <w:bCs/>
          <w:color w:val="000000"/>
          <w:sz w:val="22"/>
          <w:szCs w:val="22"/>
          <w:vertAlign w:val="baseline"/>
        </w:rPr>
        <w:t>Solicitud de Anticipo</w:t>
      </w:r>
      <w:r>
        <w:rPr>
          <w:rFonts w:ascii="Arial" w:eastAsia="Arial" w:hAnsi="Arial" w:cs="Arial"/>
          <w:bCs/>
          <w:color w:val="000000"/>
          <w:sz w:val="22"/>
          <w:szCs w:val="22"/>
          <w:vertAlign w:val="baseline"/>
        </w:rPr>
        <w:t>”</w:t>
      </w:r>
      <w:r w:rsidRPr="001446A4">
        <w:rPr>
          <w:rFonts w:ascii="Arial" w:eastAsia="Arial" w:hAnsi="Arial" w:cs="Arial"/>
          <w:bCs/>
          <w:color w:val="000000"/>
          <w:sz w:val="22"/>
          <w:szCs w:val="22"/>
          <w:vertAlign w:val="baseline"/>
        </w:rPr>
        <w:t>. El registro de estas solicitudes también se lleva en un archivo de Excel para control interno.</w:t>
      </w:r>
    </w:p>
    <w:p w14:paraId="5ABEB70A" w14:textId="77777777" w:rsidR="00892A2F" w:rsidRPr="000A2F38" w:rsidRDefault="00892A2F" w:rsidP="00892A2F">
      <w:pPr>
        <w:pStyle w:val="Prrafodelista"/>
        <w:numPr>
          <w:ilvl w:val="0"/>
          <w:numId w:val="18"/>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Consecutivo: Asignar el número de solicitud que corresponda, siguiendo el orden del archivo de control de Excel.</w:t>
      </w:r>
    </w:p>
    <w:p w14:paraId="6180EE3F" w14:textId="77777777" w:rsidR="00892A2F" w:rsidRPr="000A2F38" w:rsidRDefault="00892A2F" w:rsidP="00892A2F">
      <w:pPr>
        <w:pStyle w:val="Prrafodelista"/>
        <w:numPr>
          <w:ilvl w:val="0"/>
          <w:numId w:val="18"/>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Fecha de Solicitud: Registrar la fecha del día en que se elabora el anticipo.</w:t>
      </w:r>
    </w:p>
    <w:p w14:paraId="2A40CB24" w14:textId="77777777" w:rsidR="00892A2F" w:rsidRPr="000A2F38" w:rsidRDefault="00892A2F" w:rsidP="00892A2F">
      <w:pPr>
        <w:pStyle w:val="Prrafodelista"/>
        <w:numPr>
          <w:ilvl w:val="0"/>
          <w:numId w:val="18"/>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Responsable (Solicitante): Nombre completo de la persona que realiza la solicitud.</w:t>
      </w:r>
    </w:p>
    <w:p w14:paraId="12BDFF45" w14:textId="77777777" w:rsidR="00892A2F" w:rsidRPr="000A2F38" w:rsidRDefault="00892A2F" w:rsidP="00892A2F">
      <w:pPr>
        <w:pStyle w:val="Prrafodelista"/>
        <w:numPr>
          <w:ilvl w:val="0"/>
          <w:numId w:val="18"/>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lastRenderedPageBreak/>
        <w:t>Cargo: Cargo del solicitante (</w:t>
      </w:r>
      <w:proofErr w:type="spellStart"/>
      <w:r w:rsidRPr="000A2F38">
        <w:rPr>
          <w:rFonts w:ascii="Arial" w:eastAsia="Arial" w:hAnsi="Arial" w:cs="Arial"/>
          <w:bCs/>
          <w:color w:val="000000"/>
          <w:sz w:val="22"/>
          <w:szCs w:val="22"/>
          <w:vertAlign w:val="baseline"/>
        </w:rPr>
        <w:t>ej</w:t>
      </w:r>
      <w:proofErr w:type="spellEnd"/>
      <w:r w:rsidRPr="000A2F38">
        <w:rPr>
          <w:rFonts w:ascii="Arial" w:eastAsia="Arial" w:hAnsi="Arial" w:cs="Arial"/>
          <w:bCs/>
          <w:color w:val="000000"/>
          <w:sz w:val="22"/>
          <w:szCs w:val="22"/>
          <w:vertAlign w:val="baseline"/>
        </w:rPr>
        <w:t>: Auxiliar de Compras).</w:t>
      </w:r>
    </w:p>
    <w:p w14:paraId="1DF6AFB8" w14:textId="77777777" w:rsidR="00892A2F" w:rsidRPr="000A2F38" w:rsidRDefault="00892A2F" w:rsidP="00892A2F">
      <w:pPr>
        <w:pStyle w:val="Prrafodelista"/>
        <w:numPr>
          <w:ilvl w:val="0"/>
          <w:numId w:val="18"/>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Beneficiario: Nombre completo o razón social del proveedor o contratista que recibirá el pago.</w:t>
      </w:r>
    </w:p>
    <w:p w14:paraId="1BBFDB6C" w14:textId="77777777" w:rsidR="00892A2F" w:rsidRPr="000A2F38" w:rsidRDefault="00892A2F" w:rsidP="00892A2F">
      <w:pPr>
        <w:pStyle w:val="Prrafodelista"/>
        <w:numPr>
          <w:ilvl w:val="0"/>
          <w:numId w:val="18"/>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NIT / C.C.: Número de Identificación Tributaria (NIT) o Cédula de Ciudadanía del beneficiario.</w:t>
      </w:r>
    </w:p>
    <w:p w14:paraId="2A516CD7" w14:textId="77777777" w:rsidR="00892A2F" w:rsidRPr="000A2F38" w:rsidRDefault="00892A2F" w:rsidP="00892A2F">
      <w:pPr>
        <w:pStyle w:val="Prrafodelista"/>
        <w:numPr>
          <w:ilvl w:val="0"/>
          <w:numId w:val="18"/>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Concepto: Descripción clara y detallada del motivo del anticipo (</w:t>
      </w:r>
      <w:proofErr w:type="spellStart"/>
      <w:r w:rsidRPr="000A2F38">
        <w:rPr>
          <w:rFonts w:ascii="Arial" w:eastAsia="Arial" w:hAnsi="Arial" w:cs="Arial"/>
          <w:bCs/>
          <w:color w:val="000000"/>
          <w:sz w:val="22"/>
          <w:szCs w:val="22"/>
          <w:vertAlign w:val="baseline"/>
        </w:rPr>
        <w:t>ej</w:t>
      </w:r>
      <w:proofErr w:type="spellEnd"/>
      <w:r w:rsidRPr="000A2F38">
        <w:rPr>
          <w:rFonts w:ascii="Arial" w:eastAsia="Arial" w:hAnsi="Arial" w:cs="Arial"/>
          <w:bCs/>
          <w:color w:val="000000"/>
          <w:sz w:val="22"/>
          <w:szCs w:val="22"/>
          <w:vertAlign w:val="baseline"/>
        </w:rPr>
        <w:t>: "Abono para la compra de insumos de papelería según cotización XXX", "Pago anticipado del 50% para servicio de mantenimiento YYY").</w:t>
      </w:r>
    </w:p>
    <w:p w14:paraId="10C94D33" w14:textId="77777777" w:rsidR="00892A2F" w:rsidRPr="000A2F38" w:rsidRDefault="00892A2F" w:rsidP="00892A2F">
      <w:pPr>
        <w:pStyle w:val="Prrafodelista"/>
        <w:numPr>
          <w:ilvl w:val="0"/>
          <w:numId w:val="18"/>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Desglose de Valores:</w:t>
      </w:r>
    </w:p>
    <w:p w14:paraId="15A34FE2" w14:textId="77777777" w:rsidR="00892A2F" w:rsidRPr="000A2F38" w:rsidRDefault="00892A2F" w:rsidP="00892A2F">
      <w:pPr>
        <w:pStyle w:val="Prrafodelista"/>
        <w:numPr>
          <w:ilvl w:val="1"/>
          <w:numId w:val="1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Subtotal: Valor de la compra antes de impuestos.</w:t>
      </w:r>
    </w:p>
    <w:p w14:paraId="353C46FA" w14:textId="77777777" w:rsidR="00892A2F" w:rsidRPr="000A2F38" w:rsidRDefault="00892A2F" w:rsidP="00892A2F">
      <w:pPr>
        <w:pStyle w:val="Prrafodelista"/>
        <w:numPr>
          <w:ilvl w:val="1"/>
          <w:numId w:val="1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IVA: Valor del Impuesto al Valor Agregado, si aplica.</w:t>
      </w:r>
    </w:p>
    <w:p w14:paraId="647BAF4C" w14:textId="77777777" w:rsidR="00892A2F" w:rsidRPr="000A2F38" w:rsidRDefault="00892A2F" w:rsidP="00892A2F">
      <w:pPr>
        <w:pStyle w:val="Prrafodelista"/>
        <w:numPr>
          <w:ilvl w:val="1"/>
          <w:numId w:val="1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Retenciones: Detalle de las retenciones aplicables (</w:t>
      </w:r>
      <w:proofErr w:type="spellStart"/>
      <w:r w:rsidRPr="000A2F38">
        <w:rPr>
          <w:rFonts w:ascii="Arial" w:eastAsia="Arial" w:hAnsi="Arial" w:cs="Arial"/>
          <w:bCs/>
          <w:color w:val="000000"/>
          <w:sz w:val="22"/>
          <w:szCs w:val="22"/>
          <w:vertAlign w:val="baseline"/>
        </w:rPr>
        <w:t>ReteIVA</w:t>
      </w:r>
      <w:proofErr w:type="spellEnd"/>
      <w:r w:rsidRPr="000A2F38">
        <w:rPr>
          <w:rFonts w:ascii="Arial" w:eastAsia="Arial" w:hAnsi="Arial" w:cs="Arial"/>
          <w:bCs/>
          <w:color w:val="000000"/>
          <w:sz w:val="22"/>
          <w:szCs w:val="22"/>
          <w:vertAlign w:val="baseline"/>
        </w:rPr>
        <w:t xml:space="preserve">, ReteICA, </w:t>
      </w:r>
      <w:proofErr w:type="spellStart"/>
      <w:r w:rsidRPr="000A2F38">
        <w:rPr>
          <w:rFonts w:ascii="Arial" w:eastAsia="Arial" w:hAnsi="Arial" w:cs="Arial"/>
          <w:bCs/>
          <w:color w:val="000000"/>
          <w:sz w:val="22"/>
          <w:szCs w:val="22"/>
          <w:vertAlign w:val="baseline"/>
        </w:rPr>
        <w:t>Retefuente</w:t>
      </w:r>
      <w:proofErr w:type="spellEnd"/>
      <w:r w:rsidRPr="000A2F38">
        <w:rPr>
          <w:rFonts w:ascii="Arial" w:eastAsia="Arial" w:hAnsi="Arial" w:cs="Arial"/>
          <w:bCs/>
          <w:color w:val="000000"/>
          <w:sz w:val="22"/>
          <w:szCs w:val="22"/>
          <w:vertAlign w:val="baseline"/>
        </w:rPr>
        <w:t>).</w:t>
      </w:r>
    </w:p>
    <w:p w14:paraId="7800E593" w14:textId="77777777" w:rsidR="00892A2F" w:rsidRPr="000A2F38" w:rsidRDefault="00892A2F" w:rsidP="00892A2F">
      <w:pPr>
        <w:pStyle w:val="Prrafodelista"/>
        <w:numPr>
          <w:ilvl w:val="1"/>
          <w:numId w:val="1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Valor Total: Suma final de la transacción.</w:t>
      </w:r>
    </w:p>
    <w:p w14:paraId="557438FA" w14:textId="77777777" w:rsidR="00892A2F" w:rsidRPr="000A2F38" w:rsidRDefault="00892A2F" w:rsidP="00892A2F">
      <w:pPr>
        <w:pStyle w:val="Prrafodelista"/>
        <w:numPr>
          <w:ilvl w:val="1"/>
          <w:numId w:val="17"/>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Valor Pago del Anticipo: El monto exacto que se solicita anticipar.</w:t>
      </w:r>
    </w:p>
    <w:p w14:paraId="66BAC355" w14:textId="77777777" w:rsidR="00892A2F" w:rsidRPr="000A2F38" w:rsidRDefault="00892A2F" w:rsidP="00892A2F">
      <w:pPr>
        <w:pStyle w:val="Prrafodelista"/>
        <w:numPr>
          <w:ilvl w:val="0"/>
          <w:numId w:val="18"/>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Forma de Pago: Detallar la información bancaria del proveedor (nombre del titular, tipo de cuenta, número de cuenta, entidad bancaria).</w:t>
      </w:r>
    </w:p>
    <w:p w14:paraId="25E47F07" w14:textId="77777777" w:rsidR="00892A2F" w:rsidRPr="000A2F38" w:rsidRDefault="00892A2F" w:rsidP="00892A2F">
      <w:pPr>
        <w:pStyle w:val="Prrafodelista"/>
        <w:numPr>
          <w:ilvl w:val="0"/>
          <w:numId w:val="18"/>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Referencia Interna: Indicar el documento interno que soporta la solicitud (</w:t>
      </w:r>
      <w:proofErr w:type="spellStart"/>
      <w:r w:rsidRPr="000A2F38">
        <w:rPr>
          <w:rFonts w:ascii="Arial" w:eastAsia="Arial" w:hAnsi="Arial" w:cs="Arial"/>
          <w:bCs/>
          <w:color w:val="000000"/>
          <w:sz w:val="22"/>
          <w:szCs w:val="22"/>
          <w:vertAlign w:val="baseline"/>
        </w:rPr>
        <w:t>ej</w:t>
      </w:r>
      <w:proofErr w:type="spellEnd"/>
      <w:r w:rsidRPr="000A2F38">
        <w:rPr>
          <w:rFonts w:ascii="Arial" w:eastAsia="Arial" w:hAnsi="Arial" w:cs="Arial"/>
          <w:bCs/>
          <w:color w:val="000000"/>
          <w:sz w:val="22"/>
          <w:szCs w:val="22"/>
          <w:vertAlign w:val="baseline"/>
        </w:rPr>
        <w:t>: número de cotización, orden de compra, contrato, etc.).</w:t>
      </w:r>
    </w:p>
    <w:p w14:paraId="49E9FFA4" w14:textId="77777777" w:rsidR="00892A2F" w:rsidRPr="000A2F38" w:rsidRDefault="00892A2F" w:rsidP="00892A2F">
      <w:pPr>
        <w:pStyle w:val="Prrafodelista"/>
        <w:numPr>
          <w:ilvl w:val="0"/>
          <w:numId w:val="18"/>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Documentos Anexos: Marcar los documentos que se adjuntan a la solicitud (cotización, RUT, certificación bancaria, etc.).</w:t>
      </w:r>
    </w:p>
    <w:p w14:paraId="31011716" w14:textId="77777777" w:rsidR="00892A2F" w:rsidRPr="000A2F38" w:rsidRDefault="00892A2F" w:rsidP="00892A2F">
      <w:pPr>
        <w:pStyle w:val="Prrafodelista"/>
        <w:numPr>
          <w:ilvl w:val="0"/>
          <w:numId w:val="18"/>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Firma del Responsable: Firma de quien elabora y solicita el anticipo.</w:t>
      </w:r>
    </w:p>
    <w:p w14:paraId="11DF7F09" w14:textId="77777777" w:rsidR="00892A2F" w:rsidRPr="000A2F38" w:rsidRDefault="00892A2F" w:rsidP="00892A2F">
      <w:pPr>
        <w:pStyle w:val="Prrafodelista"/>
        <w:numPr>
          <w:ilvl w:val="0"/>
          <w:numId w:val="18"/>
        </w:numPr>
        <w:pBdr>
          <w:top w:val="nil"/>
          <w:left w:val="nil"/>
          <w:bottom w:val="nil"/>
          <w:right w:val="nil"/>
          <w:between w:val="nil"/>
        </w:pBdr>
        <w:spacing w:line="360" w:lineRule="auto"/>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t>Firma de Aprobación: Firma del Gerente Financiero o quien esté autorizado para aprobar el desembolso.</w:t>
      </w:r>
    </w:p>
    <w:p w14:paraId="46194028" w14:textId="77777777" w:rsidR="00892A2F" w:rsidRPr="001845E9" w:rsidRDefault="00892A2F" w:rsidP="00892A2F">
      <w:pPr>
        <w:pBdr>
          <w:top w:val="nil"/>
          <w:left w:val="nil"/>
          <w:bottom w:val="nil"/>
          <w:right w:val="nil"/>
          <w:between w:val="nil"/>
        </w:pBdr>
        <w:spacing w:line="360" w:lineRule="auto"/>
        <w:ind w:firstLine="0"/>
        <w:jc w:val="center"/>
        <w:rPr>
          <w:rFonts w:ascii="Arial" w:eastAsia="Arial" w:hAnsi="Arial" w:cs="Arial"/>
          <w:bCs/>
          <w:color w:val="000000"/>
          <w:sz w:val="22"/>
          <w:szCs w:val="22"/>
          <w:vertAlign w:val="baseline"/>
        </w:rPr>
      </w:pPr>
      <w:r w:rsidRPr="00CF3E02">
        <w:rPr>
          <w:noProof/>
        </w:rPr>
        <w:lastRenderedPageBreak/>
        <w:drawing>
          <wp:anchor distT="0" distB="0" distL="114300" distR="114300" simplePos="0" relativeHeight="251658240" behindDoc="1" locked="0" layoutInCell="1" allowOverlap="1" wp14:anchorId="00A04072" wp14:editId="16EF34F2">
            <wp:simplePos x="0" y="0"/>
            <wp:positionH relativeFrom="margin">
              <wp:align>center</wp:align>
            </wp:positionH>
            <wp:positionV relativeFrom="paragraph">
              <wp:posOffset>0</wp:posOffset>
            </wp:positionV>
            <wp:extent cx="5055870" cy="7898130"/>
            <wp:effectExtent l="0" t="0" r="0" b="0"/>
            <wp:wrapTight wrapText="bothSides">
              <wp:wrapPolygon edited="0">
                <wp:start x="0" y="0"/>
                <wp:lineTo x="0" y="1355"/>
                <wp:lineTo x="5290" y="1667"/>
                <wp:lineTo x="0" y="1771"/>
                <wp:lineTo x="0" y="10159"/>
                <wp:lineTo x="10255" y="10836"/>
                <wp:lineTo x="0" y="11462"/>
                <wp:lineTo x="0" y="19797"/>
                <wp:lineTo x="10743" y="20006"/>
                <wp:lineTo x="0" y="20006"/>
                <wp:lineTo x="0" y="20683"/>
                <wp:lineTo x="4720" y="20944"/>
                <wp:lineTo x="8139" y="21517"/>
                <wp:lineTo x="12696" y="21517"/>
                <wp:lineTo x="16196" y="20944"/>
                <wp:lineTo x="21486" y="20683"/>
                <wp:lineTo x="21486" y="20006"/>
                <wp:lineTo x="10743" y="20006"/>
                <wp:lineTo x="21486" y="19797"/>
                <wp:lineTo x="21486" y="19329"/>
                <wp:lineTo x="11069" y="19172"/>
                <wp:lineTo x="7732" y="18339"/>
                <wp:lineTo x="21405" y="18182"/>
                <wp:lineTo x="21486" y="17713"/>
                <wp:lineTo x="20916" y="17505"/>
                <wp:lineTo x="21486" y="17505"/>
                <wp:lineTo x="21486" y="15056"/>
                <wp:lineTo x="12127" y="15004"/>
                <wp:lineTo x="21486" y="14588"/>
                <wp:lineTo x="21486" y="14483"/>
                <wp:lineTo x="10580" y="14171"/>
                <wp:lineTo x="21405" y="13910"/>
                <wp:lineTo x="21486" y="13806"/>
                <wp:lineTo x="16196" y="13337"/>
                <wp:lineTo x="21486" y="13337"/>
                <wp:lineTo x="21486" y="10263"/>
                <wp:lineTo x="13592" y="10003"/>
                <wp:lineTo x="21486" y="9899"/>
                <wp:lineTo x="21486" y="7137"/>
                <wp:lineTo x="13103" y="6669"/>
                <wp:lineTo x="21486" y="6669"/>
                <wp:lineTo x="21486" y="1771"/>
                <wp:lineTo x="6999" y="1667"/>
                <wp:lineTo x="21486" y="1355"/>
                <wp:lineTo x="21486" y="0"/>
                <wp:lineTo x="0" y="0"/>
              </wp:wrapPolygon>
            </wp:wrapTight>
            <wp:docPr id="211665052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55870" cy="7898130"/>
                    </a:xfrm>
                    <a:prstGeom prst="rect">
                      <a:avLst/>
                    </a:prstGeom>
                    <a:noFill/>
                    <a:ln>
                      <a:noFill/>
                    </a:ln>
                  </pic:spPr>
                </pic:pic>
              </a:graphicData>
            </a:graphic>
          </wp:anchor>
        </w:drawing>
      </w:r>
    </w:p>
    <w:p w14:paraId="51BF07BC"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0A2F38">
        <w:rPr>
          <w:rFonts w:ascii="Arial" w:eastAsia="Arial" w:hAnsi="Arial" w:cs="Arial"/>
          <w:bCs/>
          <w:color w:val="000000"/>
          <w:sz w:val="22"/>
          <w:szCs w:val="22"/>
          <w:vertAlign w:val="baseline"/>
        </w:rPr>
        <w:lastRenderedPageBreak/>
        <w:t>Una vez que el formato de solicitud ha sido completamente diligenciado, se debe imprimir y adjuntarle los soportes correspondientes, como la cotización y el certificado bancario (si este último es necesario). Posteriormente, el documento debe ser presentado para obtener la aprobación y firma tanto del Gerente Financiero como del Contador de la empresa para que pueda ser procesado.</w:t>
      </w:r>
    </w:p>
    <w:p w14:paraId="2898A2E5"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02ADFEBE" w14:textId="77777777" w:rsidR="00892A2F" w:rsidRPr="00601376" w:rsidRDefault="00892A2F" w:rsidP="00892A2F">
      <w:pPr>
        <w:pBdr>
          <w:top w:val="nil"/>
          <w:left w:val="nil"/>
          <w:bottom w:val="nil"/>
          <w:right w:val="nil"/>
          <w:between w:val="nil"/>
        </w:pBdr>
        <w:spacing w:line="360" w:lineRule="auto"/>
        <w:ind w:firstLine="0"/>
        <w:rPr>
          <w:rFonts w:ascii="Arial" w:eastAsia="Arial" w:hAnsi="Arial" w:cs="Arial"/>
          <w:b/>
          <w:color w:val="000000"/>
          <w:sz w:val="22"/>
          <w:szCs w:val="22"/>
          <w:vertAlign w:val="baseline"/>
        </w:rPr>
      </w:pPr>
      <w:r w:rsidRPr="00601376">
        <w:rPr>
          <w:rFonts w:ascii="Arial" w:eastAsia="Arial" w:hAnsi="Arial" w:cs="Arial"/>
          <w:b/>
          <w:color w:val="000000"/>
          <w:sz w:val="22"/>
          <w:szCs w:val="22"/>
          <w:vertAlign w:val="baseline"/>
        </w:rPr>
        <w:t>Revisión periódica de cruce de la DIAN.</w:t>
      </w:r>
    </w:p>
    <w:p w14:paraId="68126070"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sidRPr="00CF4D4F">
        <w:rPr>
          <w:rFonts w:ascii="Arial" w:eastAsia="Arial" w:hAnsi="Arial" w:cs="Arial"/>
          <w:bCs/>
          <w:color w:val="000000"/>
          <w:sz w:val="22"/>
          <w:szCs w:val="22"/>
          <w:vertAlign w:val="baseline"/>
        </w:rPr>
        <w:t xml:space="preserve">Cada mes, el contador extrae y envía por correo electrónico el cruce de información entre las facturas reportadas por los proveedores en la plataforma de la DIAN y los registros contables en Siigo. </w:t>
      </w:r>
    </w:p>
    <w:p w14:paraId="240AA958"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480F5ABA"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r>
        <w:rPr>
          <w:rFonts w:ascii="Arial" w:eastAsia="Arial" w:hAnsi="Arial" w:cs="Arial"/>
          <w:bCs/>
          <w:noProof/>
          <w:color w:val="000000"/>
          <w:sz w:val="22"/>
          <w:szCs w:val="22"/>
          <w:vertAlign w:val="baseline"/>
        </w:rPr>
        <w:drawing>
          <wp:inline distT="0" distB="0" distL="0" distR="0" wp14:anchorId="6D8F26D4" wp14:editId="27D1755C">
            <wp:extent cx="6334125" cy="3237230"/>
            <wp:effectExtent l="0" t="0" r="9525" b="1270"/>
            <wp:docPr id="19826493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34125" cy="3237230"/>
                    </a:xfrm>
                    <a:prstGeom prst="rect">
                      <a:avLst/>
                    </a:prstGeom>
                    <a:noFill/>
                  </pic:spPr>
                </pic:pic>
              </a:graphicData>
            </a:graphic>
          </wp:inline>
        </w:drawing>
      </w:r>
    </w:p>
    <w:p w14:paraId="10186F89"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147B85B5" w14:textId="77777777" w:rsidR="00892A2F" w:rsidRDefault="00892A2F" w:rsidP="00892A2F">
      <w:pPr>
        <w:spacing w:line="360" w:lineRule="auto"/>
        <w:rPr>
          <w:rFonts w:ascii="Arial" w:eastAsia="Arial" w:hAnsi="Arial" w:cs="Arial"/>
          <w:bCs/>
          <w:color w:val="000000"/>
          <w:sz w:val="22"/>
          <w:szCs w:val="22"/>
          <w:vertAlign w:val="baseline"/>
        </w:rPr>
      </w:pPr>
      <w:r w:rsidRPr="00ED41C4">
        <w:rPr>
          <w:rFonts w:ascii="Arial" w:eastAsia="Arial" w:hAnsi="Arial" w:cs="Arial"/>
          <w:bCs/>
          <w:color w:val="000000"/>
          <w:sz w:val="22"/>
          <w:szCs w:val="22"/>
          <w:vertAlign w:val="baseline"/>
        </w:rPr>
        <w:t>El archivo cuenta con una codificación de colores para facilitar la revisión; las celdas que aparecen en blanco indican que no se encontró registro en Siigo. En estos casos, se debe dar trámite a las facturas que no fueron reportadas ante la DIAN y que tampoco están registradas en la plataforma.</w:t>
      </w:r>
    </w:p>
    <w:p w14:paraId="61C5274D" w14:textId="77777777" w:rsidR="00892A2F" w:rsidRDefault="00892A2F" w:rsidP="00892A2F">
      <w:pPr>
        <w:spacing w:line="360" w:lineRule="auto"/>
        <w:rPr>
          <w:rFonts w:ascii="Arial" w:eastAsia="Arial" w:hAnsi="Arial" w:cs="Arial"/>
          <w:bCs/>
          <w:color w:val="000000"/>
          <w:sz w:val="22"/>
          <w:szCs w:val="22"/>
          <w:vertAlign w:val="baseline"/>
        </w:rPr>
      </w:pPr>
    </w:p>
    <w:p w14:paraId="638197CD" w14:textId="77777777" w:rsidR="00892A2F" w:rsidRDefault="00892A2F" w:rsidP="004217E7">
      <w:pPr>
        <w:pBdr>
          <w:top w:val="nil"/>
          <w:left w:val="nil"/>
          <w:bottom w:val="nil"/>
          <w:right w:val="nil"/>
          <w:between w:val="nil"/>
        </w:pBdr>
        <w:spacing w:line="360" w:lineRule="auto"/>
        <w:ind w:firstLine="0"/>
        <w:jc w:val="center"/>
        <w:rPr>
          <w:rFonts w:ascii="Arial" w:eastAsia="Arial" w:hAnsi="Arial" w:cs="Arial"/>
          <w:bCs/>
          <w:color w:val="000000"/>
          <w:sz w:val="22"/>
          <w:szCs w:val="22"/>
          <w:vertAlign w:val="baseline"/>
        </w:rPr>
      </w:pPr>
      <w:r>
        <w:rPr>
          <w:rFonts w:ascii="Arial" w:eastAsia="Arial" w:hAnsi="Arial" w:cs="Arial"/>
          <w:bCs/>
          <w:noProof/>
          <w:color w:val="000000"/>
          <w:sz w:val="22"/>
          <w:szCs w:val="22"/>
          <w:vertAlign w:val="baseline"/>
        </w:rPr>
        <w:lastRenderedPageBreak/>
        <w:drawing>
          <wp:inline distT="0" distB="0" distL="0" distR="0" wp14:anchorId="299020AB" wp14:editId="7E58EC83">
            <wp:extent cx="5615940" cy="2934927"/>
            <wp:effectExtent l="0" t="0" r="3810" b="0"/>
            <wp:docPr id="10901899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24237" cy="2939263"/>
                    </a:xfrm>
                    <a:prstGeom prst="rect">
                      <a:avLst/>
                    </a:prstGeom>
                    <a:noFill/>
                  </pic:spPr>
                </pic:pic>
              </a:graphicData>
            </a:graphic>
          </wp:inline>
        </w:drawing>
      </w:r>
    </w:p>
    <w:p w14:paraId="7DA983B6" w14:textId="77777777" w:rsidR="00892A2F" w:rsidRDefault="00892A2F" w:rsidP="00892A2F">
      <w:pPr>
        <w:pBdr>
          <w:top w:val="nil"/>
          <w:left w:val="nil"/>
          <w:bottom w:val="nil"/>
          <w:right w:val="nil"/>
          <w:between w:val="nil"/>
        </w:pBdr>
        <w:spacing w:line="360" w:lineRule="auto"/>
        <w:ind w:firstLine="0"/>
        <w:rPr>
          <w:rFonts w:ascii="Arial" w:eastAsia="Arial" w:hAnsi="Arial" w:cs="Arial"/>
          <w:bCs/>
          <w:color w:val="000000"/>
          <w:sz w:val="22"/>
          <w:szCs w:val="22"/>
          <w:vertAlign w:val="baseline"/>
        </w:rPr>
      </w:pPr>
    </w:p>
    <w:p w14:paraId="28BAB492" w14:textId="6B2EE110" w:rsidR="00FE7C1F" w:rsidRDefault="00892A2F" w:rsidP="00892A2F">
      <w:pPr>
        <w:pBdr>
          <w:top w:val="nil"/>
          <w:left w:val="nil"/>
          <w:bottom w:val="nil"/>
          <w:right w:val="nil"/>
          <w:between w:val="nil"/>
        </w:pBdr>
        <w:ind w:left="720" w:firstLine="0"/>
        <w:rPr>
          <w:rFonts w:ascii="Arial" w:hAnsi="Arial"/>
          <w:b/>
        </w:rPr>
      </w:pPr>
      <w:r w:rsidRPr="00ED41C4">
        <w:rPr>
          <w:rFonts w:ascii="Arial" w:eastAsia="Arial" w:hAnsi="Arial" w:cs="Arial"/>
          <w:bCs/>
          <w:color w:val="000000"/>
          <w:sz w:val="22"/>
          <w:szCs w:val="22"/>
          <w:vertAlign w:val="baseline"/>
        </w:rPr>
        <w:t>En estos casos, se debe realizar la investigación correspondiente. Si la factura efectivamente no aparece en Siigo, es necesario contactar al proveedor para verificar si hubo errores en la facturación. En caso de inconsistencias, se deberá solicitar la nota crédito respectiva o gestionar la correcta radicación de la factura para su incorporación en la plataforma.</w:t>
      </w:r>
    </w:p>
    <w:p w14:paraId="4E614702" w14:textId="77777777" w:rsidR="00800531" w:rsidRDefault="00800531" w:rsidP="00800531">
      <w:pPr>
        <w:pBdr>
          <w:top w:val="nil"/>
          <w:left w:val="nil"/>
          <w:bottom w:val="nil"/>
          <w:right w:val="nil"/>
          <w:between w:val="nil"/>
        </w:pBdr>
        <w:ind w:firstLine="0"/>
        <w:rPr>
          <w:rFonts w:ascii="Arial" w:eastAsia="Arial" w:hAnsi="Arial" w:cs="Arial"/>
          <w:b/>
          <w:color w:val="000000"/>
          <w:sz w:val="20"/>
          <w:szCs w:val="20"/>
          <w:vertAlign w:val="baseline"/>
        </w:rPr>
      </w:pPr>
    </w:p>
    <w:p w14:paraId="35ACF5D4" w14:textId="77777777" w:rsidR="000A7AFE" w:rsidRDefault="000A7AFE" w:rsidP="000A7AFE">
      <w:pPr>
        <w:pBdr>
          <w:top w:val="nil"/>
          <w:left w:val="nil"/>
          <w:bottom w:val="nil"/>
          <w:right w:val="nil"/>
          <w:between w:val="nil"/>
        </w:pBdr>
        <w:ind w:left="720" w:firstLine="0"/>
        <w:rPr>
          <w:rFonts w:ascii="Arial" w:eastAsia="Arial" w:hAnsi="Arial" w:cs="Arial"/>
          <w:b/>
          <w:color w:val="000000"/>
          <w:sz w:val="20"/>
          <w:szCs w:val="20"/>
          <w:vertAlign w:val="baseline"/>
        </w:rPr>
      </w:pPr>
    </w:p>
    <w:p w14:paraId="75B25A49" w14:textId="2B13E7B6" w:rsidR="004561ED" w:rsidRDefault="004561ED" w:rsidP="004561ED">
      <w:pPr>
        <w:numPr>
          <w:ilvl w:val="0"/>
          <w:numId w:val="3"/>
        </w:numPr>
        <w:pBdr>
          <w:top w:val="nil"/>
          <w:left w:val="nil"/>
          <w:bottom w:val="nil"/>
          <w:right w:val="nil"/>
          <w:between w:val="nil"/>
        </w:pBdr>
        <w:rPr>
          <w:rFonts w:ascii="Arial" w:eastAsia="Arial" w:hAnsi="Arial" w:cs="Arial"/>
          <w:b/>
          <w:color w:val="000000"/>
          <w:sz w:val="20"/>
          <w:szCs w:val="20"/>
          <w:vertAlign w:val="baseline"/>
        </w:rPr>
      </w:pPr>
      <w:r w:rsidRPr="004561ED">
        <w:rPr>
          <w:rFonts w:ascii="Arial" w:eastAsia="Arial" w:hAnsi="Arial" w:cs="Arial"/>
          <w:b/>
          <w:color w:val="000000"/>
          <w:sz w:val="20"/>
          <w:szCs w:val="20"/>
          <w:vertAlign w:val="baseline"/>
        </w:rPr>
        <w:t>DOCUMENTOS Y REGISTROS RELACIONADOS</w:t>
      </w:r>
    </w:p>
    <w:p w14:paraId="6ECF9D07" w14:textId="77777777" w:rsidR="00DB5A5F" w:rsidRPr="004561ED" w:rsidRDefault="00DB5A5F" w:rsidP="00DB5A5F">
      <w:pPr>
        <w:pBdr>
          <w:top w:val="nil"/>
          <w:left w:val="nil"/>
          <w:bottom w:val="nil"/>
          <w:right w:val="nil"/>
          <w:between w:val="nil"/>
        </w:pBdr>
        <w:ind w:left="720" w:firstLine="0"/>
        <w:rPr>
          <w:rFonts w:ascii="Arial" w:eastAsia="Arial" w:hAnsi="Arial" w:cs="Arial"/>
          <w:b/>
          <w:color w:val="000000"/>
          <w:sz w:val="20"/>
          <w:szCs w:val="20"/>
          <w:vertAlign w:val="baseline"/>
        </w:rPr>
      </w:pPr>
    </w:p>
    <w:p w14:paraId="47660A85" w14:textId="77777777" w:rsidR="00056EDA" w:rsidRPr="00FE7C1F" w:rsidRDefault="00056EDA" w:rsidP="00056EDA">
      <w:pPr>
        <w:pBdr>
          <w:top w:val="nil"/>
          <w:left w:val="nil"/>
          <w:bottom w:val="nil"/>
          <w:right w:val="nil"/>
          <w:between w:val="nil"/>
        </w:pBdr>
        <w:ind w:left="720" w:firstLine="0"/>
        <w:rPr>
          <w:rFonts w:ascii="Arial" w:eastAsia="Arial" w:hAnsi="Arial" w:cs="Arial"/>
          <w:bCs/>
          <w:color w:val="000000"/>
          <w:sz w:val="20"/>
          <w:szCs w:val="20"/>
          <w:vertAlign w:val="baseline"/>
        </w:rPr>
      </w:pPr>
      <w:r w:rsidRPr="00FE7C1F">
        <w:rPr>
          <w:rFonts w:ascii="Arial" w:eastAsia="Arial" w:hAnsi="Arial" w:cs="Arial"/>
          <w:bCs/>
          <w:color w:val="000000"/>
          <w:sz w:val="20"/>
          <w:szCs w:val="20"/>
          <w:vertAlign w:val="baseline"/>
        </w:rPr>
        <w:t xml:space="preserve">Orden de Compra en Siigo  </w:t>
      </w:r>
    </w:p>
    <w:p w14:paraId="30AE75B2" w14:textId="77777777" w:rsidR="00056EDA" w:rsidRPr="00FE7C1F" w:rsidRDefault="00056EDA" w:rsidP="00056EDA">
      <w:pPr>
        <w:pBdr>
          <w:top w:val="nil"/>
          <w:left w:val="nil"/>
          <w:bottom w:val="nil"/>
          <w:right w:val="nil"/>
          <w:between w:val="nil"/>
        </w:pBdr>
        <w:ind w:left="720" w:firstLine="0"/>
        <w:rPr>
          <w:rFonts w:ascii="Arial" w:eastAsia="Arial" w:hAnsi="Arial" w:cs="Arial"/>
          <w:bCs/>
          <w:color w:val="000000"/>
          <w:sz w:val="20"/>
          <w:szCs w:val="20"/>
          <w:vertAlign w:val="baseline"/>
        </w:rPr>
      </w:pPr>
      <w:r w:rsidRPr="00FE7C1F">
        <w:rPr>
          <w:rFonts w:ascii="Arial" w:eastAsia="Arial" w:hAnsi="Arial" w:cs="Arial"/>
          <w:bCs/>
          <w:color w:val="000000"/>
          <w:sz w:val="20"/>
          <w:szCs w:val="20"/>
          <w:vertAlign w:val="baseline"/>
        </w:rPr>
        <w:t xml:space="preserve">Formato de Solicitud de Pedido. </w:t>
      </w:r>
    </w:p>
    <w:p w14:paraId="2FE5FE4A" w14:textId="77777777" w:rsidR="00056EDA" w:rsidRPr="00FE7C1F" w:rsidRDefault="00056EDA" w:rsidP="00056EDA">
      <w:pPr>
        <w:pBdr>
          <w:top w:val="nil"/>
          <w:left w:val="nil"/>
          <w:bottom w:val="nil"/>
          <w:right w:val="nil"/>
          <w:between w:val="nil"/>
        </w:pBdr>
        <w:ind w:left="720" w:firstLine="0"/>
        <w:rPr>
          <w:rFonts w:ascii="Arial" w:eastAsia="Arial" w:hAnsi="Arial" w:cs="Arial"/>
          <w:bCs/>
          <w:color w:val="000000"/>
          <w:sz w:val="20"/>
          <w:szCs w:val="20"/>
          <w:vertAlign w:val="baseline"/>
        </w:rPr>
      </w:pPr>
      <w:r w:rsidRPr="00FE7C1F">
        <w:rPr>
          <w:rFonts w:ascii="Arial" w:eastAsia="Arial" w:hAnsi="Arial" w:cs="Arial"/>
          <w:bCs/>
          <w:color w:val="000000"/>
          <w:sz w:val="20"/>
          <w:szCs w:val="20"/>
          <w:vertAlign w:val="baseline"/>
        </w:rPr>
        <w:t xml:space="preserve">Formato de Cotización. </w:t>
      </w:r>
    </w:p>
    <w:p w14:paraId="25592172" w14:textId="77777777" w:rsidR="00056EDA" w:rsidRPr="00FE7C1F" w:rsidRDefault="00056EDA" w:rsidP="00056EDA">
      <w:pPr>
        <w:pBdr>
          <w:top w:val="nil"/>
          <w:left w:val="nil"/>
          <w:bottom w:val="nil"/>
          <w:right w:val="nil"/>
          <w:between w:val="nil"/>
        </w:pBdr>
        <w:ind w:left="720" w:firstLine="0"/>
        <w:rPr>
          <w:rFonts w:ascii="Arial" w:eastAsia="Arial" w:hAnsi="Arial" w:cs="Arial"/>
          <w:bCs/>
          <w:color w:val="000000"/>
          <w:sz w:val="20"/>
          <w:szCs w:val="20"/>
          <w:vertAlign w:val="baseline"/>
        </w:rPr>
      </w:pPr>
      <w:r w:rsidRPr="00FE7C1F">
        <w:rPr>
          <w:rFonts w:ascii="Arial" w:eastAsia="Arial" w:hAnsi="Arial" w:cs="Arial"/>
          <w:bCs/>
          <w:color w:val="000000"/>
          <w:sz w:val="20"/>
          <w:szCs w:val="20"/>
          <w:vertAlign w:val="baseline"/>
        </w:rPr>
        <w:t xml:space="preserve">Formato de Comparativo de Cotizaciones.  </w:t>
      </w:r>
    </w:p>
    <w:p w14:paraId="6764CD9B" w14:textId="77777777" w:rsidR="00056EDA" w:rsidRPr="00FE7C1F" w:rsidRDefault="00056EDA" w:rsidP="00056EDA">
      <w:pPr>
        <w:pBdr>
          <w:top w:val="nil"/>
          <w:left w:val="nil"/>
          <w:bottom w:val="nil"/>
          <w:right w:val="nil"/>
          <w:between w:val="nil"/>
        </w:pBdr>
        <w:ind w:left="720" w:firstLine="0"/>
        <w:rPr>
          <w:rFonts w:ascii="Arial" w:eastAsia="Arial" w:hAnsi="Arial" w:cs="Arial"/>
          <w:bCs/>
          <w:color w:val="000000"/>
          <w:sz w:val="20"/>
          <w:szCs w:val="20"/>
          <w:vertAlign w:val="baseline"/>
        </w:rPr>
      </w:pPr>
      <w:r w:rsidRPr="00FE7C1F">
        <w:rPr>
          <w:rFonts w:ascii="Arial" w:eastAsia="Arial" w:hAnsi="Arial" w:cs="Arial"/>
          <w:bCs/>
          <w:color w:val="000000"/>
          <w:sz w:val="20"/>
          <w:szCs w:val="20"/>
          <w:vertAlign w:val="baseline"/>
        </w:rPr>
        <w:t>Formato de Relación de Facturas</w:t>
      </w:r>
      <w:r>
        <w:rPr>
          <w:rFonts w:ascii="Arial" w:eastAsia="Arial" w:hAnsi="Arial" w:cs="Arial"/>
          <w:bCs/>
          <w:color w:val="000000"/>
          <w:sz w:val="20"/>
          <w:szCs w:val="20"/>
          <w:vertAlign w:val="baseline"/>
        </w:rPr>
        <w:t>.</w:t>
      </w:r>
    </w:p>
    <w:p w14:paraId="2130A02E" w14:textId="77777777" w:rsidR="00056EDA" w:rsidRPr="00FE7C1F" w:rsidRDefault="00056EDA" w:rsidP="00056EDA">
      <w:pPr>
        <w:pBdr>
          <w:top w:val="nil"/>
          <w:left w:val="nil"/>
          <w:bottom w:val="nil"/>
          <w:right w:val="nil"/>
          <w:between w:val="nil"/>
        </w:pBdr>
        <w:ind w:left="720" w:firstLine="0"/>
        <w:rPr>
          <w:rFonts w:ascii="Arial" w:eastAsia="Arial" w:hAnsi="Arial" w:cs="Arial"/>
          <w:bCs/>
          <w:color w:val="000000"/>
          <w:sz w:val="20"/>
          <w:szCs w:val="20"/>
          <w:vertAlign w:val="baseline"/>
        </w:rPr>
      </w:pPr>
      <w:r w:rsidRPr="00FE7C1F">
        <w:rPr>
          <w:rFonts w:ascii="Arial" w:eastAsia="Arial" w:hAnsi="Arial" w:cs="Arial"/>
          <w:bCs/>
          <w:color w:val="000000"/>
          <w:sz w:val="20"/>
          <w:szCs w:val="20"/>
          <w:vertAlign w:val="baseline"/>
        </w:rPr>
        <w:t xml:space="preserve">Facturas de proveedores. </w:t>
      </w:r>
    </w:p>
    <w:p w14:paraId="617DDBA0" w14:textId="77777777" w:rsidR="00056EDA" w:rsidRPr="00FE7C1F" w:rsidRDefault="00056EDA" w:rsidP="00056EDA">
      <w:pPr>
        <w:pBdr>
          <w:top w:val="nil"/>
          <w:left w:val="nil"/>
          <w:bottom w:val="nil"/>
          <w:right w:val="nil"/>
          <w:between w:val="nil"/>
        </w:pBdr>
        <w:ind w:left="720" w:firstLine="0"/>
        <w:rPr>
          <w:rFonts w:ascii="Arial" w:eastAsia="Arial" w:hAnsi="Arial" w:cs="Arial"/>
          <w:bCs/>
          <w:color w:val="000000"/>
          <w:sz w:val="20"/>
          <w:szCs w:val="20"/>
          <w:vertAlign w:val="baseline"/>
        </w:rPr>
      </w:pPr>
      <w:r w:rsidRPr="00FE7C1F">
        <w:rPr>
          <w:rFonts w:ascii="Arial" w:eastAsia="Arial" w:hAnsi="Arial" w:cs="Arial"/>
          <w:bCs/>
          <w:color w:val="000000"/>
          <w:sz w:val="20"/>
          <w:szCs w:val="20"/>
          <w:vertAlign w:val="baseline"/>
        </w:rPr>
        <w:t>Sistema de cruce de facturas con la DIAN</w:t>
      </w:r>
    </w:p>
    <w:p w14:paraId="345F7DF0" w14:textId="77777777" w:rsidR="00056EDA" w:rsidRPr="00FE7C1F" w:rsidRDefault="00056EDA" w:rsidP="00056EDA">
      <w:pPr>
        <w:pBdr>
          <w:top w:val="nil"/>
          <w:left w:val="nil"/>
          <w:bottom w:val="nil"/>
          <w:right w:val="nil"/>
          <w:between w:val="nil"/>
        </w:pBdr>
        <w:ind w:left="720" w:firstLine="0"/>
        <w:rPr>
          <w:rFonts w:ascii="Arial" w:eastAsia="Arial" w:hAnsi="Arial" w:cs="Arial"/>
          <w:bCs/>
          <w:color w:val="000000"/>
          <w:sz w:val="20"/>
          <w:szCs w:val="20"/>
          <w:vertAlign w:val="baseline"/>
        </w:rPr>
      </w:pPr>
      <w:r w:rsidRPr="00FE7C1F">
        <w:rPr>
          <w:rFonts w:ascii="Arial" w:eastAsia="Arial" w:hAnsi="Arial" w:cs="Arial"/>
          <w:bCs/>
          <w:color w:val="000000"/>
          <w:sz w:val="20"/>
          <w:szCs w:val="20"/>
          <w:vertAlign w:val="baseline"/>
        </w:rPr>
        <w:t xml:space="preserve">Base de datos de productos y precios. </w:t>
      </w:r>
    </w:p>
    <w:p w14:paraId="4E6F40D8" w14:textId="77777777" w:rsidR="00056EDA" w:rsidRPr="00FE7C1F" w:rsidRDefault="00056EDA" w:rsidP="00056EDA">
      <w:pPr>
        <w:pBdr>
          <w:top w:val="nil"/>
          <w:left w:val="nil"/>
          <w:bottom w:val="nil"/>
          <w:right w:val="nil"/>
          <w:between w:val="nil"/>
        </w:pBdr>
        <w:ind w:left="720" w:firstLine="0"/>
        <w:rPr>
          <w:rFonts w:ascii="Arial" w:eastAsia="Arial" w:hAnsi="Arial" w:cs="Arial"/>
          <w:bCs/>
          <w:color w:val="000000"/>
          <w:sz w:val="20"/>
          <w:szCs w:val="20"/>
          <w:vertAlign w:val="baseline"/>
        </w:rPr>
      </w:pPr>
      <w:r w:rsidRPr="00FE7C1F">
        <w:rPr>
          <w:rFonts w:ascii="Arial" w:eastAsia="Arial" w:hAnsi="Arial" w:cs="Arial"/>
          <w:bCs/>
          <w:color w:val="000000"/>
          <w:sz w:val="20"/>
          <w:szCs w:val="20"/>
          <w:vertAlign w:val="baseline"/>
        </w:rPr>
        <w:t>Comprobantes de pago a proveedores</w:t>
      </w:r>
    </w:p>
    <w:p w14:paraId="684B32EC" w14:textId="77777777" w:rsidR="003466FE" w:rsidRDefault="003466FE" w:rsidP="003466FE">
      <w:pPr>
        <w:rPr>
          <w:rFonts w:ascii="Arial" w:eastAsia="Arial" w:hAnsi="Arial" w:cs="Arial"/>
          <w:b/>
          <w:color w:val="000000"/>
          <w:sz w:val="20"/>
          <w:szCs w:val="20"/>
          <w:vertAlign w:val="baseline"/>
        </w:rPr>
      </w:pPr>
    </w:p>
    <w:p w14:paraId="00D3ADC4" w14:textId="70AEFDDC" w:rsidR="001B219C" w:rsidRPr="004217E7" w:rsidRDefault="004217E7" w:rsidP="004217E7">
      <w:pPr>
        <w:pStyle w:val="Prrafodelista"/>
        <w:numPr>
          <w:ilvl w:val="0"/>
          <w:numId w:val="3"/>
        </w:numPr>
        <w:rPr>
          <w:rFonts w:ascii="Arial" w:eastAsia="Arial" w:hAnsi="Arial" w:cs="Arial"/>
          <w:b/>
          <w:color w:val="000000"/>
          <w:sz w:val="20"/>
          <w:szCs w:val="20"/>
          <w:vertAlign w:val="baseline"/>
        </w:rPr>
      </w:pPr>
      <w:r w:rsidRPr="004217E7">
        <w:rPr>
          <w:rFonts w:ascii="Arial" w:eastAsia="Arial" w:hAnsi="Arial" w:cs="Arial"/>
          <w:b/>
          <w:color w:val="000000"/>
          <w:sz w:val="20"/>
          <w:szCs w:val="20"/>
          <w:vertAlign w:val="baseline"/>
        </w:rPr>
        <w:t>C</w:t>
      </w:r>
      <w:r w:rsidR="00B866DB" w:rsidRPr="004217E7">
        <w:rPr>
          <w:rFonts w:ascii="Arial" w:eastAsia="Arial" w:hAnsi="Arial" w:cs="Arial"/>
          <w:b/>
          <w:color w:val="000000"/>
          <w:sz w:val="20"/>
          <w:szCs w:val="20"/>
          <w:vertAlign w:val="baseline"/>
        </w:rPr>
        <w:t>ONTROL DE CAMBIOS</w:t>
      </w:r>
    </w:p>
    <w:p w14:paraId="53BDD905" w14:textId="77777777" w:rsidR="001B219C" w:rsidRPr="00771F83" w:rsidRDefault="001B219C">
      <w:pPr>
        <w:ind w:firstLine="0"/>
        <w:rPr>
          <w:rFonts w:ascii="Arial" w:eastAsia="Arial" w:hAnsi="Arial" w:cs="Arial"/>
          <w:b/>
          <w:sz w:val="20"/>
          <w:szCs w:val="20"/>
        </w:rPr>
      </w:pPr>
    </w:p>
    <w:tbl>
      <w:tblPr>
        <w:tblStyle w:val="a0"/>
        <w:tblW w:w="9067"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000" w:firstRow="0" w:lastRow="0" w:firstColumn="0" w:lastColumn="0" w:noHBand="0" w:noVBand="0"/>
      </w:tblPr>
      <w:tblGrid>
        <w:gridCol w:w="1696"/>
        <w:gridCol w:w="1843"/>
        <w:gridCol w:w="2835"/>
        <w:gridCol w:w="2693"/>
      </w:tblGrid>
      <w:tr w:rsidR="001B219C" w:rsidRPr="00771F83" w14:paraId="48ABC869" w14:textId="77777777" w:rsidTr="00194C62">
        <w:trPr>
          <w:trHeight w:val="31"/>
          <w:jc w:val="center"/>
        </w:trPr>
        <w:tc>
          <w:tcPr>
            <w:tcW w:w="169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53B8416" w14:textId="77777777" w:rsidR="001B219C" w:rsidRPr="00771F83" w:rsidRDefault="00B866DB">
            <w:pPr>
              <w:pBdr>
                <w:top w:val="nil"/>
                <w:left w:val="nil"/>
                <w:bottom w:val="nil"/>
                <w:right w:val="nil"/>
                <w:between w:val="nil"/>
              </w:pBdr>
              <w:ind w:firstLine="0"/>
              <w:jc w:val="center"/>
              <w:rPr>
                <w:rFonts w:ascii="Arial" w:eastAsia="Arial" w:hAnsi="Arial" w:cs="Arial"/>
                <w:b/>
                <w:color w:val="000000"/>
                <w:sz w:val="20"/>
                <w:szCs w:val="20"/>
                <w:vertAlign w:val="baseline"/>
              </w:rPr>
            </w:pPr>
            <w:r w:rsidRPr="00771F83">
              <w:rPr>
                <w:rFonts w:ascii="Arial" w:eastAsia="Arial" w:hAnsi="Arial" w:cs="Arial"/>
                <w:b/>
                <w:color w:val="000000"/>
                <w:sz w:val="20"/>
                <w:szCs w:val="20"/>
                <w:vertAlign w:val="baseline"/>
              </w:rPr>
              <w:t>VERSIÓN</w:t>
            </w:r>
          </w:p>
        </w:tc>
        <w:tc>
          <w:tcPr>
            <w:tcW w:w="184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7471B2E" w14:textId="77777777" w:rsidR="001B219C" w:rsidRPr="00771F83" w:rsidRDefault="00B866DB">
            <w:pPr>
              <w:pBdr>
                <w:top w:val="nil"/>
                <w:left w:val="nil"/>
                <w:bottom w:val="nil"/>
                <w:right w:val="nil"/>
                <w:between w:val="nil"/>
              </w:pBdr>
              <w:ind w:firstLine="0"/>
              <w:jc w:val="center"/>
              <w:rPr>
                <w:rFonts w:ascii="Arial" w:eastAsia="Arial" w:hAnsi="Arial" w:cs="Arial"/>
                <w:b/>
                <w:color w:val="000000"/>
                <w:sz w:val="20"/>
                <w:szCs w:val="20"/>
                <w:vertAlign w:val="baseline"/>
              </w:rPr>
            </w:pPr>
            <w:r w:rsidRPr="00771F83">
              <w:rPr>
                <w:rFonts w:ascii="Arial" w:eastAsia="Arial" w:hAnsi="Arial" w:cs="Arial"/>
                <w:b/>
                <w:color w:val="000000"/>
                <w:sz w:val="20"/>
                <w:szCs w:val="20"/>
                <w:vertAlign w:val="baseline"/>
              </w:rPr>
              <w:t>FECHA DE REVISIÓN</w:t>
            </w:r>
          </w:p>
        </w:tc>
        <w:tc>
          <w:tcPr>
            <w:tcW w:w="283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DEA8FBA" w14:textId="77777777" w:rsidR="001B219C" w:rsidRPr="00771F83" w:rsidRDefault="00B866DB">
            <w:pPr>
              <w:pBdr>
                <w:top w:val="nil"/>
                <w:left w:val="nil"/>
                <w:bottom w:val="nil"/>
                <w:right w:val="nil"/>
                <w:between w:val="nil"/>
              </w:pBdr>
              <w:ind w:firstLine="0"/>
              <w:jc w:val="center"/>
              <w:rPr>
                <w:rFonts w:ascii="Arial" w:eastAsia="Arial" w:hAnsi="Arial" w:cs="Arial"/>
                <w:b/>
                <w:color w:val="000000"/>
                <w:sz w:val="20"/>
                <w:szCs w:val="20"/>
                <w:vertAlign w:val="baseline"/>
              </w:rPr>
            </w:pPr>
            <w:r w:rsidRPr="00771F83">
              <w:rPr>
                <w:rFonts w:ascii="Arial" w:eastAsia="Arial" w:hAnsi="Arial" w:cs="Arial"/>
                <w:b/>
                <w:color w:val="000000"/>
                <w:sz w:val="20"/>
                <w:szCs w:val="20"/>
                <w:vertAlign w:val="baseline"/>
              </w:rPr>
              <w:t>DESCRIPCIÓN DEL CAMBIO</w:t>
            </w:r>
          </w:p>
        </w:tc>
        <w:tc>
          <w:tcPr>
            <w:tcW w:w="26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A988824" w14:textId="77777777" w:rsidR="001B219C" w:rsidRPr="00771F83" w:rsidRDefault="00B866DB">
            <w:pPr>
              <w:pBdr>
                <w:top w:val="nil"/>
                <w:left w:val="nil"/>
                <w:bottom w:val="nil"/>
                <w:right w:val="nil"/>
                <w:between w:val="nil"/>
              </w:pBdr>
              <w:ind w:firstLine="0"/>
              <w:jc w:val="center"/>
              <w:rPr>
                <w:rFonts w:ascii="Arial" w:eastAsia="Arial" w:hAnsi="Arial" w:cs="Arial"/>
                <w:b/>
                <w:color w:val="000000"/>
                <w:sz w:val="20"/>
                <w:szCs w:val="20"/>
                <w:vertAlign w:val="baseline"/>
              </w:rPr>
            </w:pPr>
            <w:r w:rsidRPr="00771F83">
              <w:rPr>
                <w:rFonts w:ascii="Arial" w:eastAsia="Arial" w:hAnsi="Arial" w:cs="Arial"/>
                <w:b/>
                <w:color w:val="000000"/>
                <w:sz w:val="20"/>
                <w:szCs w:val="20"/>
                <w:vertAlign w:val="baseline"/>
              </w:rPr>
              <w:t>PARTICIPANTES</w:t>
            </w:r>
          </w:p>
        </w:tc>
      </w:tr>
      <w:tr w:rsidR="001B219C" w:rsidRPr="00771F83" w14:paraId="602BC3A4" w14:textId="77777777" w:rsidTr="00194C62">
        <w:trPr>
          <w:trHeight w:val="31"/>
          <w:jc w:val="center"/>
        </w:trPr>
        <w:tc>
          <w:tcPr>
            <w:tcW w:w="169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1343D63" w14:textId="77777777" w:rsidR="001B219C" w:rsidRPr="00771F83" w:rsidRDefault="00B866DB">
            <w:pPr>
              <w:pBdr>
                <w:top w:val="nil"/>
                <w:left w:val="nil"/>
                <w:bottom w:val="nil"/>
                <w:right w:val="nil"/>
                <w:between w:val="nil"/>
              </w:pBdr>
              <w:ind w:firstLine="0"/>
              <w:jc w:val="center"/>
              <w:rPr>
                <w:rFonts w:ascii="Arial" w:eastAsia="Arial" w:hAnsi="Arial" w:cs="Arial"/>
                <w:i/>
                <w:color w:val="000000"/>
                <w:sz w:val="20"/>
                <w:szCs w:val="20"/>
                <w:vertAlign w:val="baseline"/>
              </w:rPr>
            </w:pPr>
            <w:r w:rsidRPr="00771F83">
              <w:rPr>
                <w:rFonts w:ascii="Arial" w:eastAsia="Arial" w:hAnsi="Arial" w:cs="Arial"/>
                <w:i/>
                <w:color w:val="000000"/>
                <w:sz w:val="20"/>
                <w:szCs w:val="20"/>
                <w:vertAlign w:val="baseline"/>
              </w:rPr>
              <w:t>0</w:t>
            </w:r>
          </w:p>
        </w:tc>
        <w:tc>
          <w:tcPr>
            <w:tcW w:w="184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C23BF41" w14:textId="77777777" w:rsidR="001B219C" w:rsidRPr="00771F83" w:rsidRDefault="001B219C">
            <w:pPr>
              <w:pBdr>
                <w:top w:val="nil"/>
                <w:left w:val="nil"/>
                <w:bottom w:val="nil"/>
                <w:right w:val="nil"/>
                <w:between w:val="nil"/>
              </w:pBdr>
              <w:ind w:firstLine="0"/>
              <w:jc w:val="center"/>
              <w:rPr>
                <w:rFonts w:ascii="Arial" w:eastAsia="Arial" w:hAnsi="Arial" w:cs="Arial"/>
                <w:i/>
                <w:color w:val="000000"/>
                <w:sz w:val="20"/>
                <w:szCs w:val="20"/>
                <w:vertAlign w:val="baseline"/>
              </w:rPr>
            </w:pPr>
          </w:p>
        </w:tc>
        <w:tc>
          <w:tcPr>
            <w:tcW w:w="283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26CF49D" w14:textId="77777777" w:rsidR="001B219C" w:rsidRPr="00771F83" w:rsidRDefault="00B866DB">
            <w:pPr>
              <w:pBdr>
                <w:top w:val="nil"/>
                <w:left w:val="nil"/>
                <w:bottom w:val="nil"/>
                <w:right w:val="nil"/>
                <w:between w:val="nil"/>
              </w:pBdr>
              <w:ind w:firstLine="0"/>
              <w:jc w:val="center"/>
              <w:rPr>
                <w:rFonts w:ascii="Arial" w:eastAsia="Arial" w:hAnsi="Arial" w:cs="Arial"/>
                <w:i/>
                <w:color w:val="000000"/>
                <w:sz w:val="20"/>
                <w:szCs w:val="20"/>
                <w:vertAlign w:val="baseline"/>
              </w:rPr>
            </w:pPr>
            <w:r w:rsidRPr="00771F83">
              <w:rPr>
                <w:rFonts w:ascii="Arial" w:eastAsia="Arial" w:hAnsi="Arial" w:cs="Arial"/>
                <w:i/>
                <w:color w:val="000000"/>
                <w:sz w:val="20"/>
                <w:szCs w:val="20"/>
                <w:vertAlign w:val="baseline"/>
              </w:rPr>
              <w:t>Emisión del Documento</w:t>
            </w:r>
          </w:p>
        </w:tc>
        <w:tc>
          <w:tcPr>
            <w:tcW w:w="26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DDB92B0" w14:textId="621D9CBA" w:rsidR="00117EAC" w:rsidRDefault="002875A2" w:rsidP="00056EDA">
            <w:pPr>
              <w:pBdr>
                <w:top w:val="nil"/>
                <w:left w:val="nil"/>
                <w:bottom w:val="nil"/>
                <w:right w:val="nil"/>
                <w:between w:val="nil"/>
              </w:pBdr>
              <w:ind w:firstLine="0"/>
              <w:jc w:val="center"/>
              <w:rPr>
                <w:rFonts w:ascii="Arial" w:eastAsia="Arial" w:hAnsi="Arial" w:cs="Arial"/>
                <w:i/>
                <w:color w:val="000000"/>
                <w:sz w:val="20"/>
                <w:szCs w:val="20"/>
                <w:vertAlign w:val="baseline"/>
              </w:rPr>
            </w:pPr>
            <w:r>
              <w:rPr>
                <w:rFonts w:ascii="Arial" w:eastAsia="Arial" w:hAnsi="Arial" w:cs="Arial"/>
                <w:i/>
                <w:color w:val="000000"/>
                <w:sz w:val="20"/>
                <w:szCs w:val="20"/>
                <w:vertAlign w:val="baseline"/>
              </w:rPr>
              <w:t>Practicante</w:t>
            </w:r>
          </w:p>
          <w:p w14:paraId="1A699953" w14:textId="58C4E712" w:rsidR="00117EAC" w:rsidRPr="00771F83" w:rsidRDefault="00117EAC" w:rsidP="00477060">
            <w:pPr>
              <w:pBdr>
                <w:top w:val="nil"/>
                <w:left w:val="nil"/>
                <w:bottom w:val="nil"/>
                <w:right w:val="nil"/>
                <w:between w:val="nil"/>
              </w:pBdr>
              <w:ind w:firstLine="0"/>
              <w:jc w:val="center"/>
              <w:rPr>
                <w:rFonts w:ascii="Arial" w:eastAsia="Arial" w:hAnsi="Arial" w:cs="Arial"/>
                <w:i/>
                <w:color w:val="000000"/>
                <w:sz w:val="20"/>
                <w:szCs w:val="20"/>
                <w:vertAlign w:val="baseline"/>
              </w:rPr>
            </w:pPr>
            <w:r>
              <w:rPr>
                <w:rFonts w:ascii="Arial" w:eastAsia="Arial" w:hAnsi="Arial" w:cs="Arial"/>
                <w:i/>
                <w:color w:val="000000"/>
                <w:sz w:val="20"/>
                <w:szCs w:val="20"/>
                <w:vertAlign w:val="baseline"/>
              </w:rPr>
              <w:t xml:space="preserve">Auxiliar </w:t>
            </w:r>
            <w:r w:rsidR="00056EDA">
              <w:rPr>
                <w:rFonts w:ascii="Arial" w:eastAsia="Arial" w:hAnsi="Arial" w:cs="Arial"/>
                <w:i/>
                <w:color w:val="000000"/>
                <w:sz w:val="20"/>
                <w:szCs w:val="20"/>
                <w:vertAlign w:val="baseline"/>
              </w:rPr>
              <w:t>de compras</w:t>
            </w:r>
          </w:p>
        </w:tc>
      </w:tr>
    </w:tbl>
    <w:p w14:paraId="09FD5727" w14:textId="77777777" w:rsidR="001B219C" w:rsidRPr="00771F83" w:rsidRDefault="001B219C" w:rsidP="003466FE">
      <w:pPr>
        <w:ind w:firstLine="0"/>
        <w:rPr>
          <w:rFonts w:ascii="Arial" w:hAnsi="Arial" w:cs="Arial"/>
          <w:sz w:val="20"/>
          <w:szCs w:val="20"/>
        </w:rPr>
      </w:pPr>
    </w:p>
    <w:sectPr w:rsidR="001B219C" w:rsidRPr="00771F83" w:rsidSect="00667520">
      <w:headerReference w:type="even" r:id="rId39"/>
      <w:headerReference w:type="default" r:id="rId40"/>
      <w:footerReference w:type="even" r:id="rId41"/>
      <w:footerReference w:type="default" r:id="rId42"/>
      <w:pgSz w:w="12240" w:h="15840"/>
      <w:pgMar w:top="1701" w:right="1134" w:bottom="1701" w:left="1134" w:header="567" w:footer="45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6BDB30" w14:textId="77777777" w:rsidR="00D47A15" w:rsidRDefault="00D47A15">
      <w:r>
        <w:separator/>
      </w:r>
    </w:p>
  </w:endnote>
  <w:endnote w:type="continuationSeparator" w:id="0">
    <w:p w14:paraId="3B00B73E" w14:textId="77777777" w:rsidR="00D47A15" w:rsidRDefault="00D47A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iberation Sans">
    <w:altName w:val="Arial"/>
    <w:charset w:val="00"/>
    <w:family w:val="swiss"/>
    <w:pitch w:val="variable"/>
    <w:sig w:usb0="E0000AFF" w:usb1="500078FF" w:usb2="00000021" w:usb3="00000000" w:csb0="000001B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66" w:type="dxa"/>
      <w:tblInd w:w="15" w:type="dxa"/>
      <w:tblLayout w:type="fixed"/>
      <w:tblLook w:val="0000" w:firstRow="0" w:lastRow="0" w:firstColumn="0" w:lastColumn="0" w:noHBand="0" w:noVBand="0"/>
    </w:tblPr>
    <w:tblGrid>
      <w:gridCol w:w="1948"/>
      <w:gridCol w:w="2711"/>
      <w:gridCol w:w="402"/>
      <w:gridCol w:w="2721"/>
      <w:gridCol w:w="1948"/>
      <w:gridCol w:w="236"/>
    </w:tblGrid>
    <w:tr w:rsidR="005C68DB" w14:paraId="58E1C23B" w14:textId="77777777" w:rsidTr="00256E3D">
      <w:trPr>
        <w:cantSplit/>
        <w:trHeight w:val="281"/>
      </w:trPr>
      <w:tc>
        <w:tcPr>
          <w:tcW w:w="4740" w:type="dxa"/>
          <w:gridSpan w:val="2"/>
          <w:tcBorders>
            <w:top w:val="single" w:sz="4" w:space="0" w:color="000000"/>
            <w:left w:val="single" w:sz="4" w:space="0" w:color="000000"/>
            <w:bottom w:val="single" w:sz="4" w:space="0" w:color="000000"/>
          </w:tcBorders>
          <w:vAlign w:val="center"/>
        </w:tcPr>
        <w:p w14:paraId="72177DF7" w14:textId="4A24045F" w:rsidR="005C68DB" w:rsidRPr="001B13B6" w:rsidRDefault="005C68DB" w:rsidP="005C68DB">
          <w:pPr>
            <w:ind w:hanging="2"/>
            <w:jc w:val="center"/>
            <w:rPr>
              <w:vertAlign w:val="baseline"/>
            </w:rPr>
          </w:pPr>
          <w:r w:rsidRPr="001B13B6">
            <w:rPr>
              <w:rFonts w:ascii="Arial" w:eastAsia="Arial" w:hAnsi="Arial" w:cs="Arial"/>
              <w:sz w:val="16"/>
              <w:szCs w:val="16"/>
              <w:vertAlign w:val="baseline"/>
            </w:rPr>
            <w:t xml:space="preserve">Elaborado por: </w:t>
          </w:r>
          <w:r>
            <w:rPr>
              <w:rFonts w:ascii="Arial" w:eastAsia="Arial" w:hAnsi="Arial" w:cs="Arial"/>
              <w:i/>
              <w:iCs/>
              <w:sz w:val="16"/>
              <w:szCs w:val="16"/>
              <w:vertAlign w:val="baseline"/>
            </w:rPr>
            <w:t>Yeison Manrique Practicante</w:t>
          </w:r>
        </w:p>
      </w:tc>
      <w:tc>
        <w:tcPr>
          <w:tcW w:w="405" w:type="dxa"/>
          <w:vMerge w:val="restart"/>
          <w:tcBorders>
            <w:top w:val="single" w:sz="4" w:space="0" w:color="000000"/>
            <w:left w:val="single" w:sz="4" w:space="0" w:color="000000"/>
            <w:bottom w:val="single" w:sz="4" w:space="0" w:color="000000"/>
          </w:tcBorders>
          <w:vAlign w:val="center"/>
        </w:tcPr>
        <w:p w14:paraId="0A4857CE" w14:textId="77777777" w:rsidR="005C68DB" w:rsidRPr="001B13B6" w:rsidRDefault="005C68DB" w:rsidP="005C68DB">
          <w:pPr>
            <w:ind w:hanging="2"/>
            <w:jc w:val="center"/>
            <w:rPr>
              <w:rFonts w:ascii="Arial" w:eastAsia="Arial" w:hAnsi="Arial" w:cs="Arial"/>
              <w:sz w:val="16"/>
              <w:szCs w:val="16"/>
              <w:vertAlign w:val="baseline"/>
            </w:rPr>
          </w:pPr>
        </w:p>
      </w:tc>
      <w:tc>
        <w:tcPr>
          <w:tcW w:w="4821" w:type="dxa"/>
          <w:gridSpan w:val="3"/>
          <w:tcBorders>
            <w:top w:val="single" w:sz="4" w:space="0" w:color="000000"/>
            <w:left w:val="single" w:sz="4" w:space="0" w:color="000000"/>
            <w:bottom w:val="single" w:sz="4" w:space="0" w:color="000000"/>
            <w:right w:val="single" w:sz="4" w:space="0" w:color="000000"/>
          </w:tcBorders>
          <w:vAlign w:val="center"/>
        </w:tcPr>
        <w:p w14:paraId="145D430B" w14:textId="4C09274E" w:rsidR="005C68DB" w:rsidRPr="001B13B6" w:rsidRDefault="005C68DB" w:rsidP="005C68DB">
          <w:pPr>
            <w:ind w:hanging="2"/>
            <w:jc w:val="center"/>
            <w:rPr>
              <w:vertAlign w:val="baseline"/>
            </w:rPr>
          </w:pPr>
          <w:r w:rsidRPr="001B13B6">
            <w:rPr>
              <w:rFonts w:ascii="Arial" w:eastAsia="Arial" w:hAnsi="Arial" w:cs="Arial"/>
              <w:sz w:val="16"/>
              <w:szCs w:val="16"/>
              <w:vertAlign w:val="baseline"/>
            </w:rPr>
            <w:t xml:space="preserve">Aprobado por:  </w:t>
          </w:r>
          <w:r>
            <w:rPr>
              <w:rFonts w:ascii="Arial" w:eastAsia="Arial" w:hAnsi="Arial" w:cs="Arial"/>
              <w:i/>
              <w:iCs/>
              <w:sz w:val="16"/>
              <w:szCs w:val="16"/>
              <w:vertAlign w:val="baseline"/>
            </w:rPr>
            <w:t xml:space="preserve">Gerente </w:t>
          </w:r>
          <w:r w:rsidR="00E600B0">
            <w:rPr>
              <w:rFonts w:ascii="Arial" w:eastAsia="Arial" w:hAnsi="Arial" w:cs="Arial"/>
              <w:i/>
              <w:iCs/>
              <w:sz w:val="16"/>
              <w:szCs w:val="16"/>
              <w:vertAlign w:val="baseline"/>
            </w:rPr>
            <w:t>Administrativa y Financiera</w:t>
          </w:r>
        </w:p>
      </w:tc>
    </w:tr>
    <w:tr w:rsidR="005C68DB" w14:paraId="451D72EF" w14:textId="77777777" w:rsidTr="00256E3D">
      <w:trPr>
        <w:cantSplit/>
        <w:trHeight w:val="281"/>
      </w:trPr>
      <w:tc>
        <w:tcPr>
          <w:tcW w:w="4740" w:type="dxa"/>
          <w:gridSpan w:val="2"/>
          <w:tcBorders>
            <w:top w:val="single" w:sz="4" w:space="0" w:color="000000"/>
            <w:left w:val="single" w:sz="4" w:space="0" w:color="000000"/>
            <w:bottom w:val="single" w:sz="4" w:space="0" w:color="000000"/>
          </w:tcBorders>
          <w:vAlign w:val="center"/>
        </w:tcPr>
        <w:p w14:paraId="67E524FA" w14:textId="77777777" w:rsidR="005C68DB" w:rsidRPr="001B13B6" w:rsidRDefault="005C68DB" w:rsidP="005C68DB">
          <w:pPr>
            <w:ind w:hanging="2"/>
            <w:jc w:val="center"/>
            <w:rPr>
              <w:vertAlign w:val="baseline"/>
            </w:rPr>
          </w:pPr>
          <w:r w:rsidRPr="001B13B6">
            <w:rPr>
              <w:rFonts w:ascii="Arial" w:eastAsia="Arial" w:hAnsi="Arial" w:cs="Arial"/>
              <w:sz w:val="16"/>
              <w:szCs w:val="16"/>
              <w:vertAlign w:val="baseline"/>
            </w:rPr>
            <w:t xml:space="preserve">Revisado por: </w:t>
          </w:r>
          <w:r w:rsidRPr="001B13B6">
            <w:rPr>
              <w:rFonts w:ascii="Arial" w:eastAsia="Arial" w:hAnsi="Arial" w:cs="Arial"/>
              <w:i/>
              <w:iCs/>
              <w:sz w:val="16"/>
              <w:szCs w:val="16"/>
              <w:vertAlign w:val="baseline"/>
            </w:rPr>
            <w:t>Subdirectora Administrativa y Financiera</w:t>
          </w:r>
        </w:p>
      </w:tc>
      <w:tc>
        <w:tcPr>
          <w:tcW w:w="405" w:type="dxa"/>
          <w:vMerge/>
          <w:tcBorders>
            <w:top w:val="single" w:sz="4" w:space="0" w:color="000000"/>
            <w:left w:val="single" w:sz="4" w:space="0" w:color="000000"/>
            <w:bottom w:val="single" w:sz="4" w:space="0" w:color="000000"/>
          </w:tcBorders>
          <w:vAlign w:val="center"/>
        </w:tcPr>
        <w:p w14:paraId="5CC878F7" w14:textId="77777777" w:rsidR="005C68DB" w:rsidRPr="001B13B6" w:rsidRDefault="005C68DB" w:rsidP="005C68DB">
          <w:pPr>
            <w:widowControl w:val="0"/>
            <w:pBdr>
              <w:top w:val="nil"/>
              <w:left w:val="nil"/>
              <w:bottom w:val="nil"/>
              <w:right w:val="nil"/>
              <w:between w:val="nil"/>
            </w:pBdr>
            <w:spacing w:line="276" w:lineRule="auto"/>
            <w:ind w:hanging="2"/>
            <w:rPr>
              <w:vertAlign w:val="baseline"/>
            </w:rPr>
          </w:pPr>
        </w:p>
      </w:tc>
      <w:tc>
        <w:tcPr>
          <w:tcW w:w="4821" w:type="dxa"/>
          <w:gridSpan w:val="3"/>
          <w:tcBorders>
            <w:top w:val="single" w:sz="4" w:space="0" w:color="000000"/>
            <w:left w:val="single" w:sz="4" w:space="0" w:color="000000"/>
            <w:bottom w:val="single" w:sz="4" w:space="0" w:color="000000"/>
            <w:right w:val="single" w:sz="4" w:space="0" w:color="000000"/>
          </w:tcBorders>
          <w:vAlign w:val="center"/>
        </w:tcPr>
        <w:p w14:paraId="11D57606" w14:textId="77777777" w:rsidR="005C68DB" w:rsidRPr="001B13B6" w:rsidRDefault="005C68DB" w:rsidP="005C68DB">
          <w:pPr>
            <w:ind w:hanging="2"/>
            <w:jc w:val="center"/>
            <w:rPr>
              <w:vertAlign w:val="baseline"/>
            </w:rPr>
          </w:pPr>
          <w:r w:rsidRPr="001B13B6">
            <w:rPr>
              <w:rFonts w:ascii="Arial" w:eastAsia="Arial" w:hAnsi="Arial" w:cs="Arial"/>
              <w:sz w:val="16"/>
              <w:szCs w:val="16"/>
              <w:vertAlign w:val="baseline"/>
            </w:rPr>
            <w:t xml:space="preserve">Fecha de Aprobación: </w:t>
          </w:r>
        </w:p>
      </w:tc>
    </w:tr>
    <w:tr w:rsidR="005C68DB" w14:paraId="2888A46F" w14:textId="77777777" w:rsidTr="00256E3D">
      <w:trPr>
        <w:trHeight w:val="281"/>
      </w:trPr>
      <w:tc>
        <w:tcPr>
          <w:tcW w:w="1979" w:type="dxa"/>
          <w:tcBorders>
            <w:top w:val="single" w:sz="4" w:space="0" w:color="000000"/>
          </w:tcBorders>
          <w:vAlign w:val="center"/>
        </w:tcPr>
        <w:p w14:paraId="15CF21DB" w14:textId="77777777" w:rsidR="005C68DB" w:rsidRPr="001B13B6" w:rsidRDefault="005C68DB" w:rsidP="005C68DB">
          <w:pPr>
            <w:ind w:hanging="2"/>
            <w:jc w:val="center"/>
            <w:rPr>
              <w:rFonts w:ascii="Arial" w:eastAsia="Arial" w:hAnsi="Arial" w:cs="Arial"/>
              <w:sz w:val="16"/>
              <w:szCs w:val="16"/>
              <w:vertAlign w:val="baseline"/>
            </w:rPr>
          </w:pPr>
        </w:p>
      </w:tc>
      <w:tc>
        <w:tcPr>
          <w:tcW w:w="5937" w:type="dxa"/>
          <w:gridSpan w:val="3"/>
          <w:tcBorders>
            <w:top w:val="single" w:sz="4" w:space="0" w:color="000000"/>
            <w:left w:val="single" w:sz="4" w:space="0" w:color="000000"/>
            <w:bottom w:val="single" w:sz="4" w:space="0" w:color="000000"/>
          </w:tcBorders>
          <w:vAlign w:val="center"/>
        </w:tcPr>
        <w:p w14:paraId="465278AB" w14:textId="77777777" w:rsidR="005C68DB" w:rsidRPr="001B13B6" w:rsidRDefault="005C68DB" w:rsidP="005C68DB">
          <w:pPr>
            <w:ind w:hanging="2"/>
            <w:jc w:val="center"/>
            <w:rPr>
              <w:vertAlign w:val="baseline"/>
            </w:rPr>
          </w:pPr>
          <w:r w:rsidRPr="001B13B6">
            <w:rPr>
              <w:rFonts w:ascii="Arial" w:eastAsia="Arial" w:hAnsi="Arial" w:cs="Arial"/>
              <w:sz w:val="16"/>
              <w:szCs w:val="16"/>
              <w:vertAlign w:val="baseline"/>
            </w:rPr>
            <w:t xml:space="preserve">Fecha de Revisión: </w:t>
          </w:r>
        </w:p>
      </w:tc>
      <w:tc>
        <w:tcPr>
          <w:tcW w:w="1980" w:type="dxa"/>
          <w:tcBorders>
            <w:top w:val="single" w:sz="4" w:space="0" w:color="000000"/>
            <w:left w:val="single" w:sz="4" w:space="0" w:color="000000"/>
          </w:tcBorders>
          <w:vAlign w:val="center"/>
        </w:tcPr>
        <w:p w14:paraId="64EC151B" w14:textId="77777777" w:rsidR="005C68DB" w:rsidRDefault="005C68DB" w:rsidP="005C68DB">
          <w:pPr>
            <w:ind w:hanging="2"/>
            <w:jc w:val="center"/>
            <w:rPr>
              <w:rFonts w:ascii="Arial" w:eastAsia="Arial" w:hAnsi="Arial" w:cs="Arial"/>
              <w:sz w:val="16"/>
              <w:szCs w:val="16"/>
            </w:rPr>
          </w:pPr>
        </w:p>
      </w:tc>
      <w:tc>
        <w:tcPr>
          <w:tcW w:w="70" w:type="dxa"/>
        </w:tcPr>
        <w:p w14:paraId="4FF2969B" w14:textId="77777777" w:rsidR="005C68DB" w:rsidRDefault="005C68DB" w:rsidP="005C68DB">
          <w:pPr>
            <w:ind w:hanging="2"/>
            <w:rPr>
              <w:rFonts w:ascii="Arial" w:eastAsia="Arial" w:hAnsi="Arial" w:cs="Arial"/>
              <w:sz w:val="16"/>
              <w:szCs w:val="16"/>
            </w:rPr>
          </w:pPr>
        </w:p>
      </w:tc>
    </w:tr>
  </w:tbl>
  <w:p w14:paraId="0EF93A30" w14:textId="77777777" w:rsidR="001B219C" w:rsidRDefault="001B219C">
    <w:pPr>
      <w:numPr>
        <w:ilvl w:val="0"/>
        <w:numId w:val="1"/>
      </w:numPr>
      <w:pBdr>
        <w:top w:val="nil"/>
        <w:left w:val="nil"/>
        <w:bottom w:val="nil"/>
        <w:right w:val="nil"/>
        <w:between w:val="nil"/>
      </w:pBdr>
      <w:tabs>
        <w:tab w:val="center" w:pos="4986"/>
        <w:tab w:val="right" w:pos="9972"/>
      </w:tabs>
      <w:ind w:hanging="2"/>
      <w:rPr>
        <w:rFonts w:ascii="Arial" w:eastAsia="Arial" w:hAnsi="Arial" w:cs="Arial"/>
        <w:i/>
        <w:color w:val="00000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66" w:type="dxa"/>
      <w:tblInd w:w="15" w:type="dxa"/>
      <w:tblLayout w:type="fixed"/>
      <w:tblLook w:val="0000" w:firstRow="0" w:lastRow="0" w:firstColumn="0" w:lastColumn="0" w:noHBand="0" w:noVBand="0"/>
    </w:tblPr>
    <w:tblGrid>
      <w:gridCol w:w="1948"/>
      <w:gridCol w:w="2711"/>
      <w:gridCol w:w="402"/>
      <w:gridCol w:w="2721"/>
      <w:gridCol w:w="1948"/>
      <w:gridCol w:w="236"/>
    </w:tblGrid>
    <w:tr w:rsidR="001B13B6" w14:paraId="598E9432" w14:textId="77777777" w:rsidTr="00C60F30">
      <w:trPr>
        <w:cantSplit/>
        <w:trHeight w:val="281"/>
      </w:trPr>
      <w:tc>
        <w:tcPr>
          <w:tcW w:w="4740" w:type="dxa"/>
          <w:gridSpan w:val="2"/>
          <w:tcBorders>
            <w:top w:val="single" w:sz="4" w:space="0" w:color="000000"/>
            <w:left w:val="single" w:sz="4" w:space="0" w:color="000000"/>
            <w:bottom w:val="single" w:sz="4" w:space="0" w:color="000000"/>
          </w:tcBorders>
          <w:vAlign w:val="center"/>
        </w:tcPr>
        <w:p w14:paraId="7826044D" w14:textId="7377CF2D" w:rsidR="001B13B6" w:rsidRPr="001B13B6" w:rsidRDefault="001B13B6" w:rsidP="001B13B6">
          <w:pPr>
            <w:ind w:hanging="2"/>
            <w:jc w:val="center"/>
            <w:rPr>
              <w:vertAlign w:val="baseline"/>
            </w:rPr>
          </w:pPr>
          <w:r w:rsidRPr="001B13B6">
            <w:rPr>
              <w:rFonts w:ascii="Arial" w:eastAsia="Arial" w:hAnsi="Arial" w:cs="Arial"/>
              <w:sz w:val="16"/>
              <w:szCs w:val="16"/>
              <w:vertAlign w:val="baseline"/>
            </w:rPr>
            <w:t xml:space="preserve">Elaborado por: </w:t>
          </w:r>
          <w:r w:rsidR="00B275C0">
            <w:rPr>
              <w:rFonts w:ascii="Arial" w:eastAsia="Arial" w:hAnsi="Arial" w:cs="Arial"/>
              <w:i/>
              <w:iCs/>
              <w:sz w:val="16"/>
              <w:szCs w:val="16"/>
              <w:vertAlign w:val="baseline"/>
            </w:rPr>
            <w:t>Yeison Manrique</w:t>
          </w:r>
          <w:r w:rsidR="00F01C41">
            <w:rPr>
              <w:rFonts w:ascii="Arial" w:eastAsia="Arial" w:hAnsi="Arial" w:cs="Arial"/>
              <w:i/>
              <w:iCs/>
              <w:sz w:val="16"/>
              <w:szCs w:val="16"/>
              <w:vertAlign w:val="baseline"/>
            </w:rPr>
            <w:t xml:space="preserve"> Practicante</w:t>
          </w:r>
        </w:p>
      </w:tc>
      <w:tc>
        <w:tcPr>
          <w:tcW w:w="405" w:type="dxa"/>
          <w:vMerge w:val="restart"/>
          <w:tcBorders>
            <w:top w:val="single" w:sz="4" w:space="0" w:color="000000"/>
            <w:left w:val="single" w:sz="4" w:space="0" w:color="000000"/>
            <w:bottom w:val="single" w:sz="4" w:space="0" w:color="000000"/>
          </w:tcBorders>
          <w:vAlign w:val="center"/>
        </w:tcPr>
        <w:p w14:paraId="657FF52E" w14:textId="77777777" w:rsidR="001B13B6" w:rsidRPr="001B13B6" w:rsidRDefault="001B13B6" w:rsidP="001B13B6">
          <w:pPr>
            <w:ind w:hanging="2"/>
            <w:jc w:val="center"/>
            <w:rPr>
              <w:rFonts w:ascii="Arial" w:eastAsia="Arial" w:hAnsi="Arial" w:cs="Arial"/>
              <w:sz w:val="16"/>
              <w:szCs w:val="16"/>
              <w:vertAlign w:val="baseline"/>
            </w:rPr>
          </w:pPr>
        </w:p>
      </w:tc>
      <w:tc>
        <w:tcPr>
          <w:tcW w:w="4821" w:type="dxa"/>
          <w:gridSpan w:val="3"/>
          <w:tcBorders>
            <w:top w:val="single" w:sz="4" w:space="0" w:color="000000"/>
            <w:left w:val="single" w:sz="4" w:space="0" w:color="000000"/>
            <w:bottom w:val="single" w:sz="4" w:space="0" w:color="000000"/>
            <w:right w:val="single" w:sz="4" w:space="0" w:color="000000"/>
          </w:tcBorders>
          <w:vAlign w:val="center"/>
        </w:tcPr>
        <w:p w14:paraId="78EDE59C" w14:textId="172D506B" w:rsidR="001B13B6" w:rsidRPr="001B13B6" w:rsidRDefault="001B13B6" w:rsidP="001B13B6">
          <w:pPr>
            <w:ind w:hanging="2"/>
            <w:jc w:val="center"/>
            <w:rPr>
              <w:vertAlign w:val="baseline"/>
            </w:rPr>
          </w:pPr>
          <w:r w:rsidRPr="001B13B6">
            <w:rPr>
              <w:rFonts w:ascii="Arial" w:eastAsia="Arial" w:hAnsi="Arial" w:cs="Arial"/>
              <w:sz w:val="16"/>
              <w:szCs w:val="16"/>
              <w:vertAlign w:val="baseline"/>
            </w:rPr>
            <w:t xml:space="preserve">Aprobado por:  </w:t>
          </w:r>
          <w:r w:rsidR="00E600B0">
            <w:rPr>
              <w:rFonts w:ascii="Arial" w:eastAsia="Arial" w:hAnsi="Arial" w:cs="Arial"/>
              <w:i/>
              <w:iCs/>
              <w:sz w:val="16"/>
              <w:szCs w:val="16"/>
              <w:vertAlign w:val="baseline"/>
            </w:rPr>
            <w:t>Gerente Administrativa y Financiera</w:t>
          </w:r>
        </w:p>
      </w:tc>
    </w:tr>
    <w:tr w:rsidR="001B13B6" w14:paraId="1A7D3B7F" w14:textId="77777777" w:rsidTr="00C60F30">
      <w:trPr>
        <w:cantSplit/>
        <w:trHeight w:val="281"/>
      </w:trPr>
      <w:tc>
        <w:tcPr>
          <w:tcW w:w="4740" w:type="dxa"/>
          <w:gridSpan w:val="2"/>
          <w:tcBorders>
            <w:top w:val="single" w:sz="4" w:space="0" w:color="000000"/>
            <w:left w:val="single" w:sz="4" w:space="0" w:color="000000"/>
            <w:bottom w:val="single" w:sz="4" w:space="0" w:color="000000"/>
          </w:tcBorders>
          <w:vAlign w:val="center"/>
        </w:tcPr>
        <w:p w14:paraId="4DD82C30" w14:textId="77777777" w:rsidR="001B13B6" w:rsidRPr="001B13B6" w:rsidRDefault="001B13B6" w:rsidP="001B13B6">
          <w:pPr>
            <w:ind w:hanging="2"/>
            <w:jc w:val="center"/>
            <w:rPr>
              <w:vertAlign w:val="baseline"/>
            </w:rPr>
          </w:pPr>
          <w:r w:rsidRPr="001B13B6">
            <w:rPr>
              <w:rFonts w:ascii="Arial" w:eastAsia="Arial" w:hAnsi="Arial" w:cs="Arial"/>
              <w:sz w:val="16"/>
              <w:szCs w:val="16"/>
              <w:vertAlign w:val="baseline"/>
            </w:rPr>
            <w:t xml:space="preserve">Revisado por: </w:t>
          </w:r>
          <w:r w:rsidRPr="001B13B6">
            <w:rPr>
              <w:rFonts w:ascii="Arial" w:eastAsia="Arial" w:hAnsi="Arial" w:cs="Arial"/>
              <w:i/>
              <w:iCs/>
              <w:sz w:val="16"/>
              <w:szCs w:val="16"/>
              <w:vertAlign w:val="baseline"/>
            </w:rPr>
            <w:t>Subdirectora Administrativa y Financiera</w:t>
          </w:r>
        </w:p>
      </w:tc>
      <w:tc>
        <w:tcPr>
          <w:tcW w:w="405" w:type="dxa"/>
          <w:vMerge/>
          <w:tcBorders>
            <w:top w:val="single" w:sz="4" w:space="0" w:color="000000"/>
            <w:left w:val="single" w:sz="4" w:space="0" w:color="000000"/>
            <w:bottom w:val="single" w:sz="4" w:space="0" w:color="000000"/>
          </w:tcBorders>
          <w:vAlign w:val="center"/>
        </w:tcPr>
        <w:p w14:paraId="79240819" w14:textId="77777777" w:rsidR="001B13B6" w:rsidRPr="001B13B6" w:rsidRDefault="001B13B6" w:rsidP="001B13B6">
          <w:pPr>
            <w:widowControl w:val="0"/>
            <w:pBdr>
              <w:top w:val="nil"/>
              <w:left w:val="nil"/>
              <w:bottom w:val="nil"/>
              <w:right w:val="nil"/>
              <w:between w:val="nil"/>
            </w:pBdr>
            <w:spacing w:line="276" w:lineRule="auto"/>
            <w:ind w:hanging="2"/>
            <w:rPr>
              <w:vertAlign w:val="baseline"/>
            </w:rPr>
          </w:pPr>
        </w:p>
      </w:tc>
      <w:tc>
        <w:tcPr>
          <w:tcW w:w="4821" w:type="dxa"/>
          <w:gridSpan w:val="3"/>
          <w:tcBorders>
            <w:top w:val="single" w:sz="4" w:space="0" w:color="000000"/>
            <w:left w:val="single" w:sz="4" w:space="0" w:color="000000"/>
            <w:bottom w:val="single" w:sz="4" w:space="0" w:color="000000"/>
            <w:right w:val="single" w:sz="4" w:space="0" w:color="000000"/>
          </w:tcBorders>
          <w:vAlign w:val="center"/>
        </w:tcPr>
        <w:p w14:paraId="76579F0A" w14:textId="77777777" w:rsidR="001B13B6" w:rsidRPr="001B13B6" w:rsidRDefault="001B13B6" w:rsidP="001B13B6">
          <w:pPr>
            <w:ind w:hanging="2"/>
            <w:jc w:val="center"/>
            <w:rPr>
              <w:vertAlign w:val="baseline"/>
            </w:rPr>
          </w:pPr>
          <w:r w:rsidRPr="001B13B6">
            <w:rPr>
              <w:rFonts w:ascii="Arial" w:eastAsia="Arial" w:hAnsi="Arial" w:cs="Arial"/>
              <w:sz w:val="16"/>
              <w:szCs w:val="16"/>
              <w:vertAlign w:val="baseline"/>
            </w:rPr>
            <w:t xml:space="preserve">Fecha de Aprobación: </w:t>
          </w:r>
        </w:p>
      </w:tc>
    </w:tr>
    <w:tr w:rsidR="001B13B6" w14:paraId="735A1787" w14:textId="77777777" w:rsidTr="00C60F30">
      <w:trPr>
        <w:trHeight w:val="281"/>
      </w:trPr>
      <w:tc>
        <w:tcPr>
          <w:tcW w:w="1979" w:type="dxa"/>
          <w:tcBorders>
            <w:top w:val="single" w:sz="4" w:space="0" w:color="000000"/>
          </w:tcBorders>
          <w:vAlign w:val="center"/>
        </w:tcPr>
        <w:p w14:paraId="51602A2A" w14:textId="77777777" w:rsidR="001B13B6" w:rsidRPr="001B13B6" w:rsidRDefault="001B13B6" w:rsidP="001B13B6">
          <w:pPr>
            <w:ind w:hanging="2"/>
            <w:jc w:val="center"/>
            <w:rPr>
              <w:rFonts w:ascii="Arial" w:eastAsia="Arial" w:hAnsi="Arial" w:cs="Arial"/>
              <w:sz w:val="16"/>
              <w:szCs w:val="16"/>
              <w:vertAlign w:val="baseline"/>
            </w:rPr>
          </w:pPr>
        </w:p>
      </w:tc>
      <w:tc>
        <w:tcPr>
          <w:tcW w:w="5937" w:type="dxa"/>
          <w:gridSpan w:val="3"/>
          <w:tcBorders>
            <w:top w:val="single" w:sz="4" w:space="0" w:color="000000"/>
            <w:left w:val="single" w:sz="4" w:space="0" w:color="000000"/>
            <w:bottom w:val="single" w:sz="4" w:space="0" w:color="000000"/>
          </w:tcBorders>
          <w:vAlign w:val="center"/>
        </w:tcPr>
        <w:p w14:paraId="713E5B7B" w14:textId="77777777" w:rsidR="001B13B6" w:rsidRPr="001B13B6" w:rsidRDefault="001B13B6" w:rsidP="001B13B6">
          <w:pPr>
            <w:ind w:hanging="2"/>
            <w:jc w:val="center"/>
            <w:rPr>
              <w:vertAlign w:val="baseline"/>
            </w:rPr>
          </w:pPr>
          <w:r w:rsidRPr="001B13B6">
            <w:rPr>
              <w:rFonts w:ascii="Arial" w:eastAsia="Arial" w:hAnsi="Arial" w:cs="Arial"/>
              <w:sz w:val="16"/>
              <w:szCs w:val="16"/>
              <w:vertAlign w:val="baseline"/>
            </w:rPr>
            <w:t xml:space="preserve">Fecha de Revisión: </w:t>
          </w:r>
        </w:p>
      </w:tc>
      <w:tc>
        <w:tcPr>
          <w:tcW w:w="1980" w:type="dxa"/>
          <w:tcBorders>
            <w:top w:val="single" w:sz="4" w:space="0" w:color="000000"/>
            <w:left w:val="single" w:sz="4" w:space="0" w:color="000000"/>
          </w:tcBorders>
          <w:vAlign w:val="center"/>
        </w:tcPr>
        <w:p w14:paraId="00486FCE" w14:textId="77777777" w:rsidR="001B13B6" w:rsidRDefault="001B13B6" w:rsidP="001B13B6">
          <w:pPr>
            <w:ind w:hanging="2"/>
            <w:jc w:val="center"/>
            <w:rPr>
              <w:rFonts w:ascii="Arial" w:eastAsia="Arial" w:hAnsi="Arial" w:cs="Arial"/>
              <w:sz w:val="16"/>
              <w:szCs w:val="16"/>
            </w:rPr>
          </w:pPr>
        </w:p>
      </w:tc>
      <w:tc>
        <w:tcPr>
          <w:tcW w:w="70" w:type="dxa"/>
        </w:tcPr>
        <w:p w14:paraId="75F5D786" w14:textId="77777777" w:rsidR="001B13B6" w:rsidRDefault="001B13B6" w:rsidP="001B13B6">
          <w:pPr>
            <w:ind w:hanging="2"/>
            <w:rPr>
              <w:rFonts w:ascii="Arial" w:eastAsia="Arial" w:hAnsi="Arial" w:cs="Arial"/>
              <w:sz w:val="16"/>
              <w:szCs w:val="16"/>
            </w:rPr>
          </w:pPr>
        </w:p>
      </w:tc>
    </w:tr>
  </w:tbl>
  <w:p w14:paraId="5ABCD380" w14:textId="77777777" w:rsidR="001B13B6" w:rsidRDefault="001B13B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0C596A" w14:textId="77777777" w:rsidR="00D47A15" w:rsidRDefault="00D47A15">
      <w:r>
        <w:separator/>
      </w:r>
    </w:p>
  </w:footnote>
  <w:footnote w:type="continuationSeparator" w:id="0">
    <w:p w14:paraId="2DAB000E" w14:textId="77777777" w:rsidR="00D47A15" w:rsidRDefault="00D47A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0" w:type="auto"/>
      <w:tblLook w:val="04A0" w:firstRow="1" w:lastRow="0" w:firstColumn="1" w:lastColumn="0" w:noHBand="0" w:noVBand="1"/>
    </w:tblPr>
    <w:tblGrid>
      <w:gridCol w:w="1696"/>
      <w:gridCol w:w="5812"/>
      <w:gridCol w:w="1134"/>
      <w:gridCol w:w="1320"/>
    </w:tblGrid>
    <w:tr w:rsidR="00B42910" w14:paraId="2878357A" w14:textId="77777777" w:rsidTr="00256E3D">
      <w:tc>
        <w:tcPr>
          <w:tcW w:w="1696" w:type="dxa"/>
          <w:vMerge w:val="restart"/>
        </w:tcPr>
        <w:p w14:paraId="0FF23AE4" w14:textId="77777777" w:rsidR="00B42910" w:rsidRDefault="00B42910" w:rsidP="00B42910">
          <w:pPr>
            <w:ind w:firstLine="0"/>
            <w:rPr>
              <w:color w:val="000000"/>
              <w:sz w:val="20"/>
              <w:szCs w:val="20"/>
              <w:vertAlign w:val="baseline"/>
            </w:rPr>
          </w:pPr>
          <w:r>
            <w:rPr>
              <w:noProof/>
            </w:rPr>
            <w:drawing>
              <wp:anchor distT="0" distB="0" distL="114300" distR="114300" simplePos="0" relativeHeight="251663360" behindDoc="0" locked="0" layoutInCell="1" hidden="0" allowOverlap="1" wp14:anchorId="78FBE2A7" wp14:editId="2F7251E5">
                <wp:simplePos x="0" y="0"/>
                <wp:positionH relativeFrom="margin">
                  <wp:posOffset>155575</wp:posOffset>
                </wp:positionH>
                <wp:positionV relativeFrom="paragraph">
                  <wp:posOffset>102870</wp:posOffset>
                </wp:positionV>
                <wp:extent cx="663575" cy="497840"/>
                <wp:effectExtent l="0" t="0" r="3175" b="0"/>
                <wp:wrapNone/>
                <wp:docPr id="1139708750" name="image1.png" descr="Una caricatura de una person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1139708750" name="image1.png" descr="Una caricatura de una persona&#10;&#10;Descripción generada automáticamente con confianza baja"/>
                        <pic:cNvPicPr preferRelativeResize="0"/>
                      </pic:nvPicPr>
                      <pic:blipFill>
                        <a:blip r:embed="rId1"/>
                        <a:srcRect/>
                        <a:stretch>
                          <a:fillRect/>
                        </a:stretch>
                      </pic:blipFill>
                      <pic:spPr>
                        <a:xfrm>
                          <a:off x="0" y="0"/>
                          <a:ext cx="663575" cy="497840"/>
                        </a:xfrm>
                        <a:prstGeom prst="rect">
                          <a:avLst/>
                        </a:prstGeom>
                        <a:ln/>
                      </pic:spPr>
                    </pic:pic>
                  </a:graphicData>
                </a:graphic>
              </wp:anchor>
            </w:drawing>
          </w:r>
        </w:p>
      </w:tc>
      <w:tc>
        <w:tcPr>
          <w:tcW w:w="5812" w:type="dxa"/>
          <w:vMerge w:val="restart"/>
        </w:tcPr>
        <w:p w14:paraId="5AC9FF37" w14:textId="77777777" w:rsidR="00B42910" w:rsidRDefault="00B42910" w:rsidP="00B42910">
          <w:pPr>
            <w:ind w:firstLine="0"/>
            <w:jc w:val="center"/>
            <w:rPr>
              <w:rFonts w:ascii="Arial" w:hAnsi="Arial" w:cs="Arial"/>
              <w:b/>
              <w:bCs/>
              <w:color w:val="000000"/>
              <w:sz w:val="20"/>
              <w:szCs w:val="20"/>
              <w:vertAlign w:val="baseline"/>
            </w:rPr>
          </w:pPr>
        </w:p>
        <w:p w14:paraId="1250B846" w14:textId="77777777" w:rsidR="00B42910" w:rsidRPr="00B42910" w:rsidRDefault="00B42910" w:rsidP="00B42910">
          <w:pPr>
            <w:ind w:firstLine="0"/>
            <w:jc w:val="center"/>
            <w:rPr>
              <w:rFonts w:ascii="Arial" w:hAnsi="Arial" w:cs="Arial"/>
              <w:b/>
              <w:bCs/>
              <w:color w:val="000000"/>
              <w:sz w:val="20"/>
              <w:szCs w:val="20"/>
              <w:vertAlign w:val="baseline"/>
            </w:rPr>
          </w:pPr>
          <w:r>
            <w:rPr>
              <w:rFonts w:ascii="Arial" w:hAnsi="Arial" w:cs="Arial"/>
              <w:b/>
              <w:bCs/>
              <w:color w:val="000000"/>
              <w:sz w:val="20"/>
              <w:szCs w:val="20"/>
              <w:vertAlign w:val="baseline"/>
            </w:rPr>
            <w:t>MANUAL DE PROCEDIMIENTOS</w:t>
          </w:r>
        </w:p>
      </w:tc>
      <w:tc>
        <w:tcPr>
          <w:tcW w:w="2454" w:type="dxa"/>
          <w:gridSpan w:val="2"/>
        </w:tcPr>
        <w:p w14:paraId="3DBA205C" w14:textId="77777777" w:rsidR="00B42910" w:rsidRPr="00771F83" w:rsidRDefault="00B42910" w:rsidP="00B42910">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FMA</w:t>
          </w:r>
        </w:p>
      </w:tc>
    </w:tr>
    <w:tr w:rsidR="00B42910" w14:paraId="351CED5F" w14:textId="77777777" w:rsidTr="00256E3D">
      <w:trPr>
        <w:trHeight w:val="649"/>
      </w:trPr>
      <w:tc>
        <w:tcPr>
          <w:tcW w:w="1696" w:type="dxa"/>
          <w:vMerge/>
        </w:tcPr>
        <w:p w14:paraId="26A84ACF" w14:textId="77777777" w:rsidR="00B42910" w:rsidRDefault="00B42910" w:rsidP="00B42910">
          <w:pPr>
            <w:ind w:firstLine="0"/>
            <w:rPr>
              <w:color w:val="000000"/>
              <w:sz w:val="20"/>
              <w:szCs w:val="20"/>
              <w:vertAlign w:val="baseline"/>
            </w:rPr>
          </w:pPr>
        </w:p>
      </w:tc>
      <w:tc>
        <w:tcPr>
          <w:tcW w:w="5812" w:type="dxa"/>
          <w:vMerge/>
        </w:tcPr>
        <w:p w14:paraId="214AB799" w14:textId="77777777" w:rsidR="00B42910" w:rsidRDefault="00B42910" w:rsidP="00B42910">
          <w:pPr>
            <w:ind w:firstLine="0"/>
            <w:rPr>
              <w:color w:val="000000"/>
              <w:sz w:val="20"/>
              <w:szCs w:val="20"/>
              <w:vertAlign w:val="baseline"/>
            </w:rPr>
          </w:pPr>
        </w:p>
      </w:tc>
      <w:tc>
        <w:tcPr>
          <w:tcW w:w="1134" w:type="dxa"/>
        </w:tcPr>
        <w:p w14:paraId="4A723E99" w14:textId="77777777" w:rsidR="00B42910" w:rsidRDefault="00B42910" w:rsidP="00B42910">
          <w:pPr>
            <w:ind w:firstLine="0"/>
            <w:jc w:val="center"/>
            <w:rPr>
              <w:rFonts w:ascii="Arial" w:hAnsi="Arial" w:cs="Arial"/>
              <w:color w:val="000000"/>
              <w:sz w:val="16"/>
              <w:szCs w:val="16"/>
              <w:vertAlign w:val="baseline"/>
            </w:rPr>
          </w:pPr>
        </w:p>
        <w:p w14:paraId="1BD86181" w14:textId="77777777" w:rsidR="00B42910" w:rsidRPr="00771F83" w:rsidRDefault="00B42910" w:rsidP="00B42910">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Versión: 0</w:t>
          </w:r>
        </w:p>
      </w:tc>
      <w:tc>
        <w:tcPr>
          <w:tcW w:w="1320" w:type="dxa"/>
        </w:tcPr>
        <w:p w14:paraId="5721573F" w14:textId="77777777" w:rsidR="00B42910" w:rsidRPr="00771F83" w:rsidRDefault="00B42910" w:rsidP="00B42910">
          <w:pPr>
            <w:ind w:firstLine="0"/>
            <w:rPr>
              <w:color w:val="000000"/>
              <w:sz w:val="16"/>
              <w:szCs w:val="16"/>
              <w:vertAlign w:val="baseline"/>
            </w:rPr>
          </w:pPr>
        </w:p>
      </w:tc>
    </w:tr>
    <w:tr w:rsidR="00B42910" w14:paraId="45AF8130" w14:textId="77777777" w:rsidTr="00256E3D">
      <w:tc>
        <w:tcPr>
          <w:tcW w:w="1696" w:type="dxa"/>
          <w:vMerge/>
        </w:tcPr>
        <w:p w14:paraId="31CB150D" w14:textId="77777777" w:rsidR="00B42910" w:rsidRDefault="00B42910" w:rsidP="00B42910">
          <w:pPr>
            <w:ind w:firstLine="0"/>
            <w:rPr>
              <w:color w:val="000000"/>
              <w:sz w:val="20"/>
              <w:szCs w:val="20"/>
              <w:vertAlign w:val="baseline"/>
            </w:rPr>
          </w:pPr>
        </w:p>
      </w:tc>
      <w:tc>
        <w:tcPr>
          <w:tcW w:w="5812" w:type="dxa"/>
        </w:tcPr>
        <w:p w14:paraId="56F36EC2" w14:textId="61546B51" w:rsidR="00B42910" w:rsidRPr="00771F83" w:rsidRDefault="00B42910" w:rsidP="00B42910">
          <w:pPr>
            <w:ind w:firstLine="0"/>
            <w:jc w:val="center"/>
            <w:rPr>
              <w:rFonts w:ascii="Arial" w:hAnsi="Arial" w:cs="Arial"/>
              <w:color w:val="000000"/>
              <w:sz w:val="20"/>
              <w:szCs w:val="20"/>
              <w:vertAlign w:val="baseline"/>
            </w:rPr>
          </w:pPr>
          <w:r w:rsidRPr="00771F83">
            <w:rPr>
              <w:rFonts w:ascii="Arial" w:hAnsi="Arial" w:cs="Arial"/>
              <w:color w:val="000000"/>
              <w:sz w:val="20"/>
              <w:szCs w:val="20"/>
              <w:vertAlign w:val="baseline"/>
            </w:rPr>
            <w:t>PROCESO:</w:t>
          </w:r>
          <w:r w:rsidRPr="00771F83">
            <w:rPr>
              <w:rFonts w:ascii="Arial" w:hAnsi="Arial" w:cs="Arial"/>
              <w:b/>
              <w:bCs/>
              <w:color w:val="000000"/>
              <w:sz w:val="20"/>
              <w:szCs w:val="20"/>
              <w:vertAlign w:val="baseline"/>
            </w:rPr>
            <w:t xml:space="preserve"> </w:t>
          </w:r>
          <w:r w:rsidR="007474E7">
            <w:rPr>
              <w:rFonts w:ascii="Arial" w:hAnsi="Arial" w:cs="Arial"/>
              <w:b/>
              <w:bCs/>
              <w:color w:val="000000"/>
              <w:sz w:val="20"/>
              <w:szCs w:val="20"/>
              <w:vertAlign w:val="baseline"/>
            </w:rPr>
            <w:t>COMPRAS</w:t>
          </w:r>
        </w:p>
      </w:tc>
      <w:tc>
        <w:tcPr>
          <w:tcW w:w="2454" w:type="dxa"/>
          <w:gridSpan w:val="2"/>
        </w:tcPr>
        <w:p w14:paraId="53ECFCEA" w14:textId="27C44EAC" w:rsidR="00B42910" w:rsidRPr="00771F83" w:rsidRDefault="00B42910" w:rsidP="00B42910">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 xml:space="preserve">Página </w:t>
          </w:r>
          <w:r w:rsidR="00667520">
            <w:rPr>
              <w:rFonts w:ascii="Arial" w:hAnsi="Arial" w:cs="Arial"/>
              <w:color w:val="000000"/>
              <w:sz w:val="16"/>
              <w:szCs w:val="16"/>
              <w:vertAlign w:val="baseline"/>
            </w:rPr>
            <w:t>4</w:t>
          </w:r>
          <w:r w:rsidRPr="00771F83">
            <w:rPr>
              <w:rFonts w:ascii="Arial" w:hAnsi="Arial" w:cs="Arial"/>
              <w:color w:val="000000"/>
              <w:sz w:val="16"/>
              <w:szCs w:val="16"/>
              <w:vertAlign w:val="baseline"/>
            </w:rPr>
            <w:t xml:space="preserve"> de 2</w:t>
          </w:r>
          <w:r w:rsidR="00667520">
            <w:rPr>
              <w:rFonts w:ascii="Arial" w:hAnsi="Arial" w:cs="Arial"/>
              <w:color w:val="000000"/>
              <w:sz w:val="16"/>
              <w:szCs w:val="16"/>
              <w:vertAlign w:val="baseline"/>
            </w:rPr>
            <w:t>9</w:t>
          </w:r>
        </w:p>
      </w:tc>
    </w:tr>
  </w:tbl>
  <w:p w14:paraId="06EAA711" w14:textId="77777777" w:rsidR="001B219C" w:rsidRDefault="001B219C" w:rsidP="00B42910">
    <w:pPr>
      <w:keepNext/>
      <w:pBdr>
        <w:top w:val="nil"/>
        <w:left w:val="nil"/>
        <w:bottom w:val="nil"/>
        <w:right w:val="nil"/>
        <w:between w:val="nil"/>
      </w:pBdr>
      <w:tabs>
        <w:tab w:val="center" w:pos="4986"/>
        <w:tab w:val="right" w:pos="9972"/>
      </w:tabs>
      <w:spacing w:before="240" w:after="120"/>
      <w:ind w:firstLine="0"/>
      <w:rPr>
        <w:rFonts w:ascii="Liberation Sans" w:eastAsia="Liberation Sans" w:hAnsi="Liberation Sans" w:cs="Liberation Sans"/>
        <w:color w:val="000000"/>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0" w:type="auto"/>
      <w:tblLook w:val="04A0" w:firstRow="1" w:lastRow="0" w:firstColumn="1" w:lastColumn="0" w:noHBand="0" w:noVBand="1"/>
    </w:tblPr>
    <w:tblGrid>
      <w:gridCol w:w="1696"/>
      <w:gridCol w:w="5812"/>
      <w:gridCol w:w="1134"/>
      <w:gridCol w:w="1320"/>
    </w:tblGrid>
    <w:tr w:rsidR="00771F83" w14:paraId="26913928" w14:textId="77777777" w:rsidTr="00771F83">
      <w:tc>
        <w:tcPr>
          <w:tcW w:w="1696" w:type="dxa"/>
          <w:vMerge w:val="restart"/>
        </w:tcPr>
        <w:p w14:paraId="5D76600E" w14:textId="070CAC39" w:rsidR="00771F83" w:rsidRDefault="00771F83" w:rsidP="00771F83">
          <w:pPr>
            <w:ind w:firstLine="0"/>
            <w:rPr>
              <w:color w:val="000000"/>
              <w:sz w:val="20"/>
              <w:szCs w:val="20"/>
              <w:vertAlign w:val="baseline"/>
            </w:rPr>
          </w:pPr>
          <w:r>
            <w:rPr>
              <w:noProof/>
            </w:rPr>
            <w:drawing>
              <wp:anchor distT="0" distB="0" distL="114300" distR="114300" simplePos="0" relativeHeight="251661312" behindDoc="0" locked="0" layoutInCell="1" hidden="0" allowOverlap="1" wp14:anchorId="0C37AF16" wp14:editId="6132EB6A">
                <wp:simplePos x="0" y="0"/>
                <wp:positionH relativeFrom="margin">
                  <wp:posOffset>155575</wp:posOffset>
                </wp:positionH>
                <wp:positionV relativeFrom="paragraph">
                  <wp:posOffset>102870</wp:posOffset>
                </wp:positionV>
                <wp:extent cx="663575" cy="497840"/>
                <wp:effectExtent l="0" t="0" r="3175"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63575" cy="497840"/>
                        </a:xfrm>
                        <a:prstGeom prst="rect">
                          <a:avLst/>
                        </a:prstGeom>
                        <a:ln/>
                      </pic:spPr>
                    </pic:pic>
                  </a:graphicData>
                </a:graphic>
              </wp:anchor>
            </w:drawing>
          </w:r>
        </w:p>
      </w:tc>
      <w:tc>
        <w:tcPr>
          <w:tcW w:w="5812" w:type="dxa"/>
          <w:vMerge w:val="restart"/>
        </w:tcPr>
        <w:p w14:paraId="361B2E76" w14:textId="77777777" w:rsidR="00771F83" w:rsidRDefault="00771F83" w:rsidP="00771F83">
          <w:pPr>
            <w:ind w:firstLine="0"/>
            <w:jc w:val="center"/>
            <w:rPr>
              <w:rFonts w:ascii="Arial" w:hAnsi="Arial" w:cs="Arial"/>
              <w:b/>
              <w:bCs/>
              <w:color w:val="000000"/>
              <w:sz w:val="20"/>
              <w:szCs w:val="20"/>
              <w:vertAlign w:val="baseline"/>
            </w:rPr>
          </w:pPr>
        </w:p>
        <w:p w14:paraId="214FE968" w14:textId="6F1440F8" w:rsidR="00B42910" w:rsidRPr="00B42910" w:rsidRDefault="00716D10" w:rsidP="00B42910">
          <w:pPr>
            <w:ind w:firstLine="0"/>
            <w:jc w:val="center"/>
            <w:rPr>
              <w:rFonts w:ascii="Arial" w:hAnsi="Arial" w:cs="Arial"/>
              <w:b/>
              <w:bCs/>
              <w:color w:val="000000"/>
              <w:sz w:val="20"/>
              <w:szCs w:val="20"/>
              <w:vertAlign w:val="baseline"/>
            </w:rPr>
          </w:pPr>
          <w:r>
            <w:rPr>
              <w:rFonts w:ascii="Arial" w:hAnsi="Arial" w:cs="Arial"/>
              <w:b/>
              <w:bCs/>
              <w:color w:val="000000"/>
              <w:sz w:val="20"/>
              <w:szCs w:val="20"/>
              <w:vertAlign w:val="baseline"/>
            </w:rPr>
            <w:t>MANUAL DE PROCEDIMIENTO</w:t>
          </w:r>
          <w:r w:rsidR="00B42910">
            <w:rPr>
              <w:rFonts w:ascii="Arial" w:hAnsi="Arial" w:cs="Arial"/>
              <w:b/>
              <w:bCs/>
              <w:color w:val="000000"/>
              <w:sz w:val="20"/>
              <w:szCs w:val="20"/>
              <w:vertAlign w:val="baseline"/>
            </w:rPr>
            <w:t>S</w:t>
          </w:r>
        </w:p>
      </w:tc>
      <w:tc>
        <w:tcPr>
          <w:tcW w:w="2454" w:type="dxa"/>
          <w:gridSpan w:val="2"/>
        </w:tcPr>
        <w:p w14:paraId="11B9F8FA" w14:textId="52794584" w:rsidR="00771F83" w:rsidRPr="00771F83" w:rsidRDefault="00771F83" w:rsidP="00771F83">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FMA</w:t>
          </w:r>
        </w:p>
      </w:tc>
    </w:tr>
    <w:tr w:rsidR="00771F83" w14:paraId="75715FB9" w14:textId="77777777" w:rsidTr="001B13B6">
      <w:trPr>
        <w:trHeight w:val="649"/>
      </w:trPr>
      <w:tc>
        <w:tcPr>
          <w:tcW w:w="1696" w:type="dxa"/>
          <w:vMerge/>
        </w:tcPr>
        <w:p w14:paraId="2C4A7F0F" w14:textId="77777777" w:rsidR="00771F83" w:rsidRDefault="00771F83" w:rsidP="00771F83">
          <w:pPr>
            <w:ind w:firstLine="0"/>
            <w:rPr>
              <w:color w:val="000000"/>
              <w:sz w:val="20"/>
              <w:szCs w:val="20"/>
              <w:vertAlign w:val="baseline"/>
            </w:rPr>
          </w:pPr>
        </w:p>
      </w:tc>
      <w:tc>
        <w:tcPr>
          <w:tcW w:w="5812" w:type="dxa"/>
          <w:vMerge/>
        </w:tcPr>
        <w:p w14:paraId="40F93FE3" w14:textId="77777777" w:rsidR="00771F83" w:rsidRDefault="00771F83" w:rsidP="00771F83">
          <w:pPr>
            <w:ind w:firstLine="0"/>
            <w:rPr>
              <w:color w:val="000000"/>
              <w:sz w:val="20"/>
              <w:szCs w:val="20"/>
              <w:vertAlign w:val="baseline"/>
            </w:rPr>
          </w:pPr>
        </w:p>
      </w:tc>
      <w:tc>
        <w:tcPr>
          <w:tcW w:w="1134" w:type="dxa"/>
        </w:tcPr>
        <w:p w14:paraId="2160085A" w14:textId="77777777" w:rsidR="00771F83" w:rsidRDefault="00771F83" w:rsidP="00771F83">
          <w:pPr>
            <w:ind w:firstLine="0"/>
            <w:jc w:val="center"/>
            <w:rPr>
              <w:rFonts w:ascii="Arial" w:hAnsi="Arial" w:cs="Arial"/>
              <w:color w:val="000000"/>
              <w:sz w:val="16"/>
              <w:szCs w:val="16"/>
              <w:vertAlign w:val="baseline"/>
            </w:rPr>
          </w:pPr>
        </w:p>
        <w:p w14:paraId="6AA8DB03" w14:textId="6E0A6F63" w:rsidR="00771F83" w:rsidRPr="00771F83" w:rsidRDefault="00771F83" w:rsidP="00771F83">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Versión: 0</w:t>
          </w:r>
        </w:p>
      </w:tc>
      <w:tc>
        <w:tcPr>
          <w:tcW w:w="1320" w:type="dxa"/>
        </w:tcPr>
        <w:p w14:paraId="3514AE59" w14:textId="2B25F806" w:rsidR="00771F83" w:rsidRPr="00771F83" w:rsidRDefault="00771F83" w:rsidP="00771F83">
          <w:pPr>
            <w:ind w:firstLine="0"/>
            <w:rPr>
              <w:color w:val="000000"/>
              <w:sz w:val="16"/>
              <w:szCs w:val="16"/>
              <w:vertAlign w:val="baseline"/>
            </w:rPr>
          </w:pPr>
        </w:p>
      </w:tc>
    </w:tr>
    <w:tr w:rsidR="00771F83" w14:paraId="637C12E2" w14:textId="77777777" w:rsidTr="00771F83">
      <w:tc>
        <w:tcPr>
          <w:tcW w:w="1696" w:type="dxa"/>
          <w:vMerge/>
        </w:tcPr>
        <w:p w14:paraId="197242C8" w14:textId="77777777" w:rsidR="00771F83" w:rsidRDefault="00771F83" w:rsidP="00771F83">
          <w:pPr>
            <w:ind w:firstLine="0"/>
            <w:rPr>
              <w:color w:val="000000"/>
              <w:sz w:val="20"/>
              <w:szCs w:val="20"/>
              <w:vertAlign w:val="baseline"/>
            </w:rPr>
          </w:pPr>
        </w:p>
      </w:tc>
      <w:tc>
        <w:tcPr>
          <w:tcW w:w="5812" w:type="dxa"/>
        </w:tcPr>
        <w:p w14:paraId="4F78AED3" w14:textId="1395FD4D" w:rsidR="00771F83" w:rsidRPr="00771F83" w:rsidRDefault="00771F83" w:rsidP="00771F83">
          <w:pPr>
            <w:ind w:firstLine="0"/>
            <w:jc w:val="center"/>
            <w:rPr>
              <w:rFonts w:ascii="Arial" w:hAnsi="Arial" w:cs="Arial"/>
              <w:color w:val="000000"/>
              <w:sz w:val="20"/>
              <w:szCs w:val="20"/>
              <w:vertAlign w:val="baseline"/>
            </w:rPr>
          </w:pPr>
          <w:r w:rsidRPr="00771F83">
            <w:rPr>
              <w:rFonts w:ascii="Arial" w:hAnsi="Arial" w:cs="Arial"/>
              <w:color w:val="000000"/>
              <w:sz w:val="20"/>
              <w:szCs w:val="20"/>
              <w:vertAlign w:val="baseline"/>
            </w:rPr>
            <w:t>PROCESO:</w:t>
          </w:r>
          <w:r w:rsidRPr="00771F83">
            <w:rPr>
              <w:rFonts w:ascii="Arial" w:hAnsi="Arial" w:cs="Arial"/>
              <w:b/>
              <w:bCs/>
              <w:color w:val="000000"/>
              <w:sz w:val="20"/>
              <w:szCs w:val="20"/>
              <w:vertAlign w:val="baseline"/>
            </w:rPr>
            <w:t xml:space="preserve"> </w:t>
          </w:r>
          <w:r w:rsidR="00A13F26">
            <w:rPr>
              <w:rFonts w:ascii="Arial" w:hAnsi="Arial" w:cs="Arial"/>
              <w:b/>
              <w:bCs/>
              <w:color w:val="000000"/>
              <w:sz w:val="20"/>
              <w:szCs w:val="20"/>
              <w:vertAlign w:val="baseline"/>
            </w:rPr>
            <w:t>COMPRAS</w:t>
          </w:r>
        </w:p>
      </w:tc>
      <w:tc>
        <w:tcPr>
          <w:tcW w:w="2454" w:type="dxa"/>
          <w:gridSpan w:val="2"/>
        </w:tcPr>
        <w:p w14:paraId="63D7A905" w14:textId="629A342B" w:rsidR="00771F83" w:rsidRPr="00771F83" w:rsidRDefault="00771F83" w:rsidP="00771F83">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Página</w:t>
          </w:r>
          <w:r w:rsidR="00F97B4A">
            <w:rPr>
              <w:rFonts w:ascii="Arial" w:hAnsi="Arial" w:cs="Arial"/>
              <w:color w:val="000000"/>
              <w:sz w:val="16"/>
              <w:szCs w:val="16"/>
              <w:vertAlign w:val="baseline"/>
            </w:rPr>
            <w:t xml:space="preserve"> </w:t>
          </w:r>
          <w:r w:rsidR="00F97B4A" w:rsidRPr="00F97B4A">
            <w:rPr>
              <w:rFonts w:ascii="Arial" w:hAnsi="Arial" w:cs="Arial"/>
              <w:color w:val="000000"/>
              <w:sz w:val="16"/>
              <w:szCs w:val="16"/>
              <w:vertAlign w:val="baseline"/>
            </w:rPr>
            <w:fldChar w:fldCharType="begin"/>
          </w:r>
          <w:r w:rsidR="00F97B4A" w:rsidRPr="00F97B4A">
            <w:rPr>
              <w:rFonts w:ascii="Arial" w:hAnsi="Arial" w:cs="Arial"/>
              <w:color w:val="000000"/>
              <w:sz w:val="16"/>
              <w:szCs w:val="16"/>
              <w:vertAlign w:val="baseline"/>
            </w:rPr>
            <w:instrText>PAGE   \* MERGEFORMAT</w:instrText>
          </w:r>
          <w:r w:rsidR="00F97B4A" w:rsidRPr="00F97B4A">
            <w:rPr>
              <w:rFonts w:ascii="Arial" w:hAnsi="Arial" w:cs="Arial"/>
              <w:color w:val="000000"/>
              <w:sz w:val="16"/>
              <w:szCs w:val="16"/>
              <w:vertAlign w:val="baseline"/>
            </w:rPr>
            <w:fldChar w:fldCharType="separate"/>
          </w:r>
          <w:r w:rsidR="00F97B4A" w:rsidRPr="00F97B4A">
            <w:rPr>
              <w:rFonts w:ascii="Arial" w:hAnsi="Arial" w:cs="Arial"/>
              <w:color w:val="000000"/>
              <w:sz w:val="16"/>
              <w:szCs w:val="16"/>
              <w:vertAlign w:val="baseline"/>
            </w:rPr>
            <w:t>1</w:t>
          </w:r>
          <w:r w:rsidR="00F97B4A" w:rsidRPr="00F97B4A">
            <w:rPr>
              <w:rFonts w:ascii="Arial" w:hAnsi="Arial" w:cs="Arial"/>
              <w:color w:val="000000"/>
              <w:sz w:val="16"/>
              <w:szCs w:val="16"/>
              <w:vertAlign w:val="baseline"/>
            </w:rPr>
            <w:fldChar w:fldCharType="end"/>
          </w:r>
          <w:r w:rsidR="00F97B4A">
            <w:rPr>
              <w:rFonts w:ascii="Arial" w:hAnsi="Arial" w:cs="Arial"/>
              <w:color w:val="000000"/>
              <w:sz w:val="16"/>
              <w:szCs w:val="16"/>
              <w:vertAlign w:val="baseline"/>
            </w:rPr>
            <w:t xml:space="preserve"> de </w:t>
          </w:r>
          <w:r w:rsidR="00A56D77">
            <w:rPr>
              <w:rFonts w:ascii="Arial" w:hAnsi="Arial" w:cs="Arial"/>
              <w:color w:val="000000"/>
              <w:sz w:val="16"/>
              <w:szCs w:val="16"/>
              <w:vertAlign w:val="baseline"/>
            </w:rPr>
            <w:fldChar w:fldCharType="begin"/>
          </w:r>
          <w:r w:rsidR="00A56D77">
            <w:rPr>
              <w:rFonts w:ascii="Arial" w:hAnsi="Arial" w:cs="Arial"/>
              <w:color w:val="000000"/>
              <w:sz w:val="16"/>
              <w:szCs w:val="16"/>
              <w:vertAlign w:val="baseline"/>
            </w:rPr>
            <w:instrText xml:space="preserve"> NUMPAGES   \* MERGEFORMAT </w:instrText>
          </w:r>
          <w:r w:rsidR="00A56D77">
            <w:rPr>
              <w:rFonts w:ascii="Arial" w:hAnsi="Arial" w:cs="Arial"/>
              <w:color w:val="000000"/>
              <w:sz w:val="16"/>
              <w:szCs w:val="16"/>
              <w:vertAlign w:val="baseline"/>
            </w:rPr>
            <w:fldChar w:fldCharType="separate"/>
          </w:r>
          <w:r w:rsidR="00A56D77">
            <w:rPr>
              <w:rFonts w:ascii="Arial" w:hAnsi="Arial" w:cs="Arial"/>
              <w:noProof/>
              <w:color w:val="000000"/>
              <w:sz w:val="16"/>
              <w:szCs w:val="16"/>
              <w:vertAlign w:val="baseline"/>
            </w:rPr>
            <w:t>29</w:t>
          </w:r>
          <w:r w:rsidR="00A56D77">
            <w:rPr>
              <w:rFonts w:ascii="Arial" w:hAnsi="Arial" w:cs="Arial"/>
              <w:color w:val="000000"/>
              <w:sz w:val="16"/>
              <w:szCs w:val="16"/>
              <w:vertAlign w:val="baseline"/>
            </w:rPr>
            <w:fldChar w:fldCharType="end"/>
          </w:r>
        </w:p>
      </w:tc>
    </w:tr>
  </w:tbl>
  <w:p w14:paraId="3A030A2B" w14:textId="38921293" w:rsidR="001B219C" w:rsidRPr="00771F83" w:rsidRDefault="001B219C" w:rsidP="00771F83">
    <w:pPr>
      <w:pBdr>
        <w:top w:val="nil"/>
        <w:left w:val="nil"/>
        <w:bottom w:val="nil"/>
        <w:right w:val="nil"/>
        <w:between w:val="nil"/>
      </w:pBdr>
      <w:ind w:firstLine="0"/>
      <w:rPr>
        <w:color w:val="000000"/>
        <w:sz w:val="20"/>
        <w:szCs w:val="20"/>
        <w:vertAlign w:val="baselin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WW8Num1"/>
    <w:lvl w:ilvl="0">
      <w:start w:val="1"/>
      <w:numFmt w:val="decimal"/>
      <w:lvlText w:val="%1."/>
      <w:lvlJc w:val="left"/>
      <w:pPr>
        <w:tabs>
          <w:tab w:val="num" w:pos="360"/>
        </w:tabs>
        <w:ind w:left="360" w:hanging="360"/>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 w15:restartNumberingAfterBreak="0">
    <w:nsid w:val="098A2394"/>
    <w:multiLevelType w:val="hybridMultilevel"/>
    <w:tmpl w:val="130E6494"/>
    <w:lvl w:ilvl="0" w:tplc="240A0001">
      <w:start w:val="1"/>
      <w:numFmt w:val="bullet"/>
      <w:lvlText w:val=""/>
      <w:lvlJc w:val="left"/>
      <w:pPr>
        <w:ind w:left="718" w:hanging="360"/>
      </w:pPr>
      <w:rPr>
        <w:rFonts w:ascii="Symbol" w:hAnsi="Symbol" w:hint="default"/>
      </w:rPr>
    </w:lvl>
    <w:lvl w:ilvl="1" w:tplc="240A0003">
      <w:start w:val="1"/>
      <w:numFmt w:val="bullet"/>
      <w:lvlText w:val="o"/>
      <w:lvlJc w:val="left"/>
      <w:pPr>
        <w:ind w:left="1438" w:hanging="360"/>
      </w:pPr>
      <w:rPr>
        <w:rFonts w:ascii="Courier New" w:hAnsi="Courier New" w:cs="Courier New" w:hint="default"/>
      </w:rPr>
    </w:lvl>
    <w:lvl w:ilvl="2" w:tplc="240A0005" w:tentative="1">
      <w:start w:val="1"/>
      <w:numFmt w:val="bullet"/>
      <w:lvlText w:val=""/>
      <w:lvlJc w:val="left"/>
      <w:pPr>
        <w:ind w:left="2158" w:hanging="360"/>
      </w:pPr>
      <w:rPr>
        <w:rFonts w:ascii="Wingdings" w:hAnsi="Wingdings" w:hint="default"/>
      </w:rPr>
    </w:lvl>
    <w:lvl w:ilvl="3" w:tplc="240A0001" w:tentative="1">
      <w:start w:val="1"/>
      <w:numFmt w:val="bullet"/>
      <w:lvlText w:val=""/>
      <w:lvlJc w:val="left"/>
      <w:pPr>
        <w:ind w:left="2878" w:hanging="360"/>
      </w:pPr>
      <w:rPr>
        <w:rFonts w:ascii="Symbol" w:hAnsi="Symbol" w:hint="default"/>
      </w:rPr>
    </w:lvl>
    <w:lvl w:ilvl="4" w:tplc="240A0003" w:tentative="1">
      <w:start w:val="1"/>
      <w:numFmt w:val="bullet"/>
      <w:lvlText w:val="o"/>
      <w:lvlJc w:val="left"/>
      <w:pPr>
        <w:ind w:left="3598" w:hanging="360"/>
      </w:pPr>
      <w:rPr>
        <w:rFonts w:ascii="Courier New" w:hAnsi="Courier New" w:cs="Courier New" w:hint="default"/>
      </w:rPr>
    </w:lvl>
    <w:lvl w:ilvl="5" w:tplc="240A0005" w:tentative="1">
      <w:start w:val="1"/>
      <w:numFmt w:val="bullet"/>
      <w:lvlText w:val=""/>
      <w:lvlJc w:val="left"/>
      <w:pPr>
        <w:ind w:left="4318" w:hanging="360"/>
      </w:pPr>
      <w:rPr>
        <w:rFonts w:ascii="Wingdings" w:hAnsi="Wingdings" w:hint="default"/>
      </w:rPr>
    </w:lvl>
    <w:lvl w:ilvl="6" w:tplc="240A0001" w:tentative="1">
      <w:start w:val="1"/>
      <w:numFmt w:val="bullet"/>
      <w:lvlText w:val=""/>
      <w:lvlJc w:val="left"/>
      <w:pPr>
        <w:ind w:left="5038" w:hanging="360"/>
      </w:pPr>
      <w:rPr>
        <w:rFonts w:ascii="Symbol" w:hAnsi="Symbol" w:hint="default"/>
      </w:rPr>
    </w:lvl>
    <w:lvl w:ilvl="7" w:tplc="240A0003" w:tentative="1">
      <w:start w:val="1"/>
      <w:numFmt w:val="bullet"/>
      <w:lvlText w:val="o"/>
      <w:lvlJc w:val="left"/>
      <w:pPr>
        <w:ind w:left="5758" w:hanging="360"/>
      </w:pPr>
      <w:rPr>
        <w:rFonts w:ascii="Courier New" w:hAnsi="Courier New" w:cs="Courier New" w:hint="default"/>
      </w:rPr>
    </w:lvl>
    <w:lvl w:ilvl="8" w:tplc="240A0005" w:tentative="1">
      <w:start w:val="1"/>
      <w:numFmt w:val="bullet"/>
      <w:lvlText w:val=""/>
      <w:lvlJc w:val="left"/>
      <w:pPr>
        <w:ind w:left="6478" w:hanging="360"/>
      </w:pPr>
      <w:rPr>
        <w:rFonts w:ascii="Wingdings" w:hAnsi="Wingdings" w:hint="default"/>
      </w:rPr>
    </w:lvl>
  </w:abstractNum>
  <w:abstractNum w:abstractNumId="2" w15:restartNumberingAfterBreak="0">
    <w:nsid w:val="2B062EA6"/>
    <w:multiLevelType w:val="hybridMultilevel"/>
    <w:tmpl w:val="A8B81E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2B634065"/>
    <w:multiLevelType w:val="hybridMultilevel"/>
    <w:tmpl w:val="602A7F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2B771EDC"/>
    <w:multiLevelType w:val="hybridMultilevel"/>
    <w:tmpl w:val="D048D002"/>
    <w:lvl w:ilvl="0" w:tplc="7DCEAAC8">
      <w:start w:val="1"/>
      <w:numFmt w:val="decimal"/>
      <w:lvlText w:val="%1."/>
      <w:lvlJc w:val="left"/>
      <w:pPr>
        <w:ind w:left="720" w:hanging="360"/>
      </w:pPr>
      <w:rPr>
        <w:rFonts w:ascii="Arial" w:eastAsia="Arial" w:hAnsi="Arial" w:cs="Arial"/>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36A33A3A"/>
    <w:multiLevelType w:val="hybridMultilevel"/>
    <w:tmpl w:val="6BA2C38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9930870"/>
    <w:multiLevelType w:val="hybridMultilevel"/>
    <w:tmpl w:val="AE8E2C0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9D01F4B"/>
    <w:multiLevelType w:val="hybridMultilevel"/>
    <w:tmpl w:val="884AE786"/>
    <w:lvl w:ilvl="0" w:tplc="240A0001">
      <w:start w:val="1"/>
      <w:numFmt w:val="bullet"/>
      <w:lvlText w:val=""/>
      <w:lvlJc w:val="left"/>
      <w:pPr>
        <w:ind w:left="718" w:hanging="360"/>
      </w:pPr>
      <w:rPr>
        <w:rFonts w:ascii="Symbol" w:hAnsi="Symbol" w:hint="default"/>
      </w:rPr>
    </w:lvl>
    <w:lvl w:ilvl="1" w:tplc="240A0003" w:tentative="1">
      <w:start w:val="1"/>
      <w:numFmt w:val="bullet"/>
      <w:lvlText w:val="o"/>
      <w:lvlJc w:val="left"/>
      <w:pPr>
        <w:ind w:left="1438" w:hanging="360"/>
      </w:pPr>
      <w:rPr>
        <w:rFonts w:ascii="Courier New" w:hAnsi="Courier New" w:cs="Courier New" w:hint="default"/>
      </w:rPr>
    </w:lvl>
    <w:lvl w:ilvl="2" w:tplc="240A0005" w:tentative="1">
      <w:start w:val="1"/>
      <w:numFmt w:val="bullet"/>
      <w:lvlText w:val=""/>
      <w:lvlJc w:val="left"/>
      <w:pPr>
        <w:ind w:left="2158" w:hanging="360"/>
      </w:pPr>
      <w:rPr>
        <w:rFonts w:ascii="Wingdings" w:hAnsi="Wingdings" w:hint="default"/>
      </w:rPr>
    </w:lvl>
    <w:lvl w:ilvl="3" w:tplc="240A0001" w:tentative="1">
      <w:start w:val="1"/>
      <w:numFmt w:val="bullet"/>
      <w:lvlText w:val=""/>
      <w:lvlJc w:val="left"/>
      <w:pPr>
        <w:ind w:left="2878" w:hanging="360"/>
      </w:pPr>
      <w:rPr>
        <w:rFonts w:ascii="Symbol" w:hAnsi="Symbol" w:hint="default"/>
      </w:rPr>
    </w:lvl>
    <w:lvl w:ilvl="4" w:tplc="240A0003" w:tentative="1">
      <w:start w:val="1"/>
      <w:numFmt w:val="bullet"/>
      <w:lvlText w:val="o"/>
      <w:lvlJc w:val="left"/>
      <w:pPr>
        <w:ind w:left="3598" w:hanging="360"/>
      </w:pPr>
      <w:rPr>
        <w:rFonts w:ascii="Courier New" w:hAnsi="Courier New" w:cs="Courier New" w:hint="default"/>
      </w:rPr>
    </w:lvl>
    <w:lvl w:ilvl="5" w:tplc="240A0005" w:tentative="1">
      <w:start w:val="1"/>
      <w:numFmt w:val="bullet"/>
      <w:lvlText w:val=""/>
      <w:lvlJc w:val="left"/>
      <w:pPr>
        <w:ind w:left="4318" w:hanging="360"/>
      </w:pPr>
      <w:rPr>
        <w:rFonts w:ascii="Wingdings" w:hAnsi="Wingdings" w:hint="default"/>
      </w:rPr>
    </w:lvl>
    <w:lvl w:ilvl="6" w:tplc="240A0001" w:tentative="1">
      <w:start w:val="1"/>
      <w:numFmt w:val="bullet"/>
      <w:lvlText w:val=""/>
      <w:lvlJc w:val="left"/>
      <w:pPr>
        <w:ind w:left="5038" w:hanging="360"/>
      </w:pPr>
      <w:rPr>
        <w:rFonts w:ascii="Symbol" w:hAnsi="Symbol" w:hint="default"/>
      </w:rPr>
    </w:lvl>
    <w:lvl w:ilvl="7" w:tplc="240A0003" w:tentative="1">
      <w:start w:val="1"/>
      <w:numFmt w:val="bullet"/>
      <w:lvlText w:val="o"/>
      <w:lvlJc w:val="left"/>
      <w:pPr>
        <w:ind w:left="5758" w:hanging="360"/>
      </w:pPr>
      <w:rPr>
        <w:rFonts w:ascii="Courier New" w:hAnsi="Courier New" w:cs="Courier New" w:hint="default"/>
      </w:rPr>
    </w:lvl>
    <w:lvl w:ilvl="8" w:tplc="240A0005" w:tentative="1">
      <w:start w:val="1"/>
      <w:numFmt w:val="bullet"/>
      <w:lvlText w:val=""/>
      <w:lvlJc w:val="left"/>
      <w:pPr>
        <w:ind w:left="6478" w:hanging="360"/>
      </w:pPr>
      <w:rPr>
        <w:rFonts w:ascii="Wingdings" w:hAnsi="Wingdings" w:hint="default"/>
      </w:rPr>
    </w:lvl>
  </w:abstractNum>
  <w:abstractNum w:abstractNumId="8" w15:restartNumberingAfterBreak="0">
    <w:nsid w:val="3B8C1ECE"/>
    <w:multiLevelType w:val="multilevel"/>
    <w:tmpl w:val="018CA1EC"/>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9" w15:restartNumberingAfterBreak="0">
    <w:nsid w:val="3BE333F9"/>
    <w:multiLevelType w:val="hybridMultilevel"/>
    <w:tmpl w:val="445CF87A"/>
    <w:lvl w:ilvl="0" w:tplc="240A0001">
      <w:start w:val="1"/>
      <w:numFmt w:val="bullet"/>
      <w:lvlText w:val=""/>
      <w:lvlJc w:val="left"/>
      <w:pPr>
        <w:ind w:left="718" w:hanging="360"/>
      </w:pPr>
      <w:rPr>
        <w:rFonts w:ascii="Symbol" w:hAnsi="Symbol" w:hint="default"/>
      </w:rPr>
    </w:lvl>
    <w:lvl w:ilvl="1" w:tplc="240A0003" w:tentative="1">
      <w:start w:val="1"/>
      <w:numFmt w:val="bullet"/>
      <w:lvlText w:val="o"/>
      <w:lvlJc w:val="left"/>
      <w:pPr>
        <w:ind w:left="1438" w:hanging="360"/>
      </w:pPr>
      <w:rPr>
        <w:rFonts w:ascii="Courier New" w:hAnsi="Courier New" w:cs="Courier New" w:hint="default"/>
      </w:rPr>
    </w:lvl>
    <w:lvl w:ilvl="2" w:tplc="240A0005" w:tentative="1">
      <w:start w:val="1"/>
      <w:numFmt w:val="bullet"/>
      <w:lvlText w:val=""/>
      <w:lvlJc w:val="left"/>
      <w:pPr>
        <w:ind w:left="2158" w:hanging="360"/>
      </w:pPr>
      <w:rPr>
        <w:rFonts w:ascii="Wingdings" w:hAnsi="Wingdings" w:hint="default"/>
      </w:rPr>
    </w:lvl>
    <w:lvl w:ilvl="3" w:tplc="240A0001" w:tentative="1">
      <w:start w:val="1"/>
      <w:numFmt w:val="bullet"/>
      <w:lvlText w:val=""/>
      <w:lvlJc w:val="left"/>
      <w:pPr>
        <w:ind w:left="2878" w:hanging="360"/>
      </w:pPr>
      <w:rPr>
        <w:rFonts w:ascii="Symbol" w:hAnsi="Symbol" w:hint="default"/>
      </w:rPr>
    </w:lvl>
    <w:lvl w:ilvl="4" w:tplc="240A0003" w:tentative="1">
      <w:start w:val="1"/>
      <w:numFmt w:val="bullet"/>
      <w:lvlText w:val="o"/>
      <w:lvlJc w:val="left"/>
      <w:pPr>
        <w:ind w:left="3598" w:hanging="360"/>
      </w:pPr>
      <w:rPr>
        <w:rFonts w:ascii="Courier New" w:hAnsi="Courier New" w:cs="Courier New" w:hint="default"/>
      </w:rPr>
    </w:lvl>
    <w:lvl w:ilvl="5" w:tplc="240A0005" w:tentative="1">
      <w:start w:val="1"/>
      <w:numFmt w:val="bullet"/>
      <w:lvlText w:val=""/>
      <w:lvlJc w:val="left"/>
      <w:pPr>
        <w:ind w:left="4318" w:hanging="360"/>
      </w:pPr>
      <w:rPr>
        <w:rFonts w:ascii="Wingdings" w:hAnsi="Wingdings" w:hint="default"/>
      </w:rPr>
    </w:lvl>
    <w:lvl w:ilvl="6" w:tplc="240A0001" w:tentative="1">
      <w:start w:val="1"/>
      <w:numFmt w:val="bullet"/>
      <w:lvlText w:val=""/>
      <w:lvlJc w:val="left"/>
      <w:pPr>
        <w:ind w:left="5038" w:hanging="360"/>
      </w:pPr>
      <w:rPr>
        <w:rFonts w:ascii="Symbol" w:hAnsi="Symbol" w:hint="default"/>
      </w:rPr>
    </w:lvl>
    <w:lvl w:ilvl="7" w:tplc="240A0003" w:tentative="1">
      <w:start w:val="1"/>
      <w:numFmt w:val="bullet"/>
      <w:lvlText w:val="o"/>
      <w:lvlJc w:val="left"/>
      <w:pPr>
        <w:ind w:left="5758" w:hanging="360"/>
      </w:pPr>
      <w:rPr>
        <w:rFonts w:ascii="Courier New" w:hAnsi="Courier New" w:cs="Courier New" w:hint="default"/>
      </w:rPr>
    </w:lvl>
    <w:lvl w:ilvl="8" w:tplc="240A0005" w:tentative="1">
      <w:start w:val="1"/>
      <w:numFmt w:val="bullet"/>
      <w:lvlText w:val=""/>
      <w:lvlJc w:val="left"/>
      <w:pPr>
        <w:ind w:left="6478" w:hanging="360"/>
      </w:pPr>
      <w:rPr>
        <w:rFonts w:ascii="Wingdings" w:hAnsi="Wingdings" w:hint="default"/>
      </w:rPr>
    </w:lvl>
  </w:abstractNum>
  <w:abstractNum w:abstractNumId="10" w15:restartNumberingAfterBreak="0">
    <w:nsid w:val="3C8A3709"/>
    <w:multiLevelType w:val="hybridMultilevel"/>
    <w:tmpl w:val="381619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440250D9"/>
    <w:multiLevelType w:val="hybridMultilevel"/>
    <w:tmpl w:val="A8D6CA5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534B2B4F"/>
    <w:multiLevelType w:val="multilevel"/>
    <w:tmpl w:val="3E4C53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13" w15:restartNumberingAfterBreak="0">
    <w:nsid w:val="57117181"/>
    <w:multiLevelType w:val="multilevel"/>
    <w:tmpl w:val="4260BA10"/>
    <w:lvl w:ilvl="0">
      <w:start w:val="5"/>
      <w:numFmt w:val="decimal"/>
      <w:lvlText w:val="%1."/>
      <w:lvlJc w:val="left"/>
      <w:pPr>
        <w:ind w:left="360" w:hanging="360"/>
      </w:pPr>
      <w:rPr>
        <w:rFonts w:hint="default"/>
      </w:rPr>
    </w:lvl>
    <w:lvl w:ilvl="1">
      <w:start w:val="1"/>
      <w:numFmt w:val="decimal"/>
      <w:lvlText w:val="%1.%2."/>
      <w:lvlJc w:val="left"/>
      <w:pPr>
        <w:ind w:left="1145"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1077" w:hanging="1080"/>
      </w:pPr>
      <w:rPr>
        <w:rFonts w:hint="default"/>
      </w:rPr>
    </w:lvl>
    <w:lvl w:ilvl="4">
      <w:start w:val="1"/>
      <w:numFmt w:val="decimal"/>
      <w:lvlText w:val="%1.%2.%3.%4.%5."/>
      <w:lvlJc w:val="left"/>
      <w:pPr>
        <w:ind w:left="1076" w:hanging="1080"/>
      </w:pPr>
      <w:rPr>
        <w:rFonts w:hint="default"/>
      </w:rPr>
    </w:lvl>
    <w:lvl w:ilvl="5">
      <w:start w:val="1"/>
      <w:numFmt w:val="decimal"/>
      <w:lvlText w:val="%1.%2.%3.%4.%5.%6."/>
      <w:lvlJc w:val="left"/>
      <w:pPr>
        <w:ind w:left="1435" w:hanging="1440"/>
      </w:pPr>
      <w:rPr>
        <w:rFonts w:hint="default"/>
      </w:rPr>
    </w:lvl>
    <w:lvl w:ilvl="6">
      <w:start w:val="1"/>
      <w:numFmt w:val="decimal"/>
      <w:lvlText w:val="%1.%2.%3.%4.%5.%6.%7."/>
      <w:lvlJc w:val="left"/>
      <w:pPr>
        <w:ind w:left="1434" w:hanging="1440"/>
      </w:pPr>
      <w:rPr>
        <w:rFonts w:hint="default"/>
      </w:rPr>
    </w:lvl>
    <w:lvl w:ilvl="7">
      <w:start w:val="1"/>
      <w:numFmt w:val="decimal"/>
      <w:lvlText w:val="%1.%2.%3.%4.%5.%6.%7.%8."/>
      <w:lvlJc w:val="left"/>
      <w:pPr>
        <w:ind w:left="1793" w:hanging="1800"/>
      </w:pPr>
      <w:rPr>
        <w:rFonts w:hint="default"/>
      </w:rPr>
    </w:lvl>
    <w:lvl w:ilvl="8">
      <w:start w:val="1"/>
      <w:numFmt w:val="decimal"/>
      <w:lvlText w:val="%1.%2.%3.%4.%5.%6.%7.%8.%9."/>
      <w:lvlJc w:val="left"/>
      <w:pPr>
        <w:ind w:left="1792" w:hanging="1800"/>
      </w:pPr>
      <w:rPr>
        <w:rFonts w:hint="default"/>
      </w:rPr>
    </w:lvl>
  </w:abstractNum>
  <w:abstractNum w:abstractNumId="14" w15:restartNumberingAfterBreak="0">
    <w:nsid w:val="6F752B54"/>
    <w:multiLevelType w:val="multilevel"/>
    <w:tmpl w:val="EAE4E01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0D021E9"/>
    <w:multiLevelType w:val="hybridMultilevel"/>
    <w:tmpl w:val="64128D4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75534F65"/>
    <w:multiLevelType w:val="multilevel"/>
    <w:tmpl w:val="5B60F6A8"/>
    <w:lvl w:ilvl="0">
      <w:start w:val="1"/>
      <w:numFmt w:val="decimal"/>
      <w:lvlText w:val="%1."/>
      <w:lvlJc w:val="left"/>
      <w:pPr>
        <w:ind w:left="0" w:hanging="1"/>
      </w:pPr>
    </w:lvl>
    <w:lvl w:ilvl="1">
      <w:start w:val="1"/>
      <w:numFmt w:val="decimal"/>
      <w:lvlText w:val="%2."/>
      <w:lvlJc w:val="left"/>
      <w:pPr>
        <w:ind w:left="0" w:hanging="1"/>
      </w:pPr>
    </w:lvl>
    <w:lvl w:ilvl="2">
      <w:start w:val="1"/>
      <w:numFmt w:val="decimal"/>
      <w:lvlText w:val="%2.%3."/>
      <w:lvlJc w:val="left"/>
      <w:pPr>
        <w:ind w:left="0" w:hanging="1"/>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7" w15:restartNumberingAfterBreak="0">
    <w:nsid w:val="7BD85B86"/>
    <w:multiLevelType w:val="hybridMultilevel"/>
    <w:tmpl w:val="3CDAD450"/>
    <w:lvl w:ilvl="0" w:tplc="7DCEAAC8">
      <w:start w:val="1"/>
      <w:numFmt w:val="decimal"/>
      <w:lvlText w:val="%1."/>
      <w:lvlJc w:val="left"/>
      <w:pPr>
        <w:ind w:left="720" w:hanging="360"/>
      </w:pPr>
      <w:rPr>
        <w:rFonts w:ascii="Arial" w:eastAsia="Arial" w:hAnsi="Arial" w:cs="Arial"/>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376509735">
    <w:abstractNumId w:val="16"/>
  </w:num>
  <w:num w:numId="2" w16cid:durableId="77142225">
    <w:abstractNumId w:val="12"/>
  </w:num>
  <w:num w:numId="3" w16cid:durableId="1733968225">
    <w:abstractNumId w:val="8"/>
  </w:num>
  <w:num w:numId="4" w16cid:durableId="1154875407">
    <w:abstractNumId w:val="0"/>
  </w:num>
  <w:num w:numId="5" w16cid:durableId="610476241">
    <w:abstractNumId w:val="14"/>
  </w:num>
  <w:num w:numId="6" w16cid:durableId="1039010188">
    <w:abstractNumId w:val="13"/>
  </w:num>
  <w:num w:numId="7" w16cid:durableId="2085449543">
    <w:abstractNumId w:val="5"/>
  </w:num>
  <w:num w:numId="8" w16cid:durableId="1423642293">
    <w:abstractNumId w:val="15"/>
  </w:num>
  <w:num w:numId="9" w16cid:durableId="2120492985">
    <w:abstractNumId w:val="2"/>
  </w:num>
  <w:num w:numId="10" w16cid:durableId="512379793">
    <w:abstractNumId w:val="3"/>
  </w:num>
  <w:num w:numId="11" w16cid:durableId="1811173322">
    <w:abstractNumId w:val="10"/>
  </w:num>
  <w:num w:numId="12" w16cid:durableId="498430341">
    <w:abstractNumId w:val="9"/>
  </w:num>
  <w:num w:numId="13" w16cid:durableId="1426539629">
    <w:abstractNumId w:val="7"/>
  </w:num>
  <w:num w:numId="14" w16cid:durableId="919410519">
    <w:abstractNumId w:val="4"/>
  </w:num>
  <w:num w:numId="15" w16cid:durableId="768812611">
    <w:abstractNumId w:val="1"/>
  </w:num>
  <w:num w:numId="16" w16cid:durableId="1179807172">
    <w:abstractNumId w:val="11"/>
  </w:num>
  <w:num w:numId="17" w16cid:durableId="791441266">
    <w:abstractNumId w:val="6"/>
  </w:num>
  <w:num w:numId="18" w16cid:durableId="153295697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219C"/>
    <w:rsid w:val="000437D2"/>
    <w:rsid w:val="00051429"/>
    <w:rsid w:val="00056B7D"/>
    <w:rsid w:val="00056EDA"/>
    <w:rsid w:val="0006275D"/>
    <w:rsid w:val="00080753"/>
    <w:rsid w:val="00087C45"/>
    <w:rsid w:val="00092E68"/>
    <w:rsid w:val="000A2FCB"/>
    <w:rsid w:val="000A7AFE"/>
    <w:rsid w:val="000E0523"/>
    <w:rsid w:val="000E6CBA"/>
    <w:rsid w:val="000F2003"/>
    <w:rsid w:val="0010096F"/>
    <w:rsid w:val="0011448E"/>
    <w:rsid w:val="00117EAC"/>
    <w:rsid w:val="00153236"/>
    <w:rsid w:val="00155CB6"/>
    <w:rsid w:val="0017477A"/>
    <w:rsid w:val="00194C62"/>
    <w:rsid w:val="00194DB2"/>
    <w:rsid w:val="001B13B6"/>
    <w:rsid w:val="001B219C"/>
    <w:rsid w:val="001C21D6"/>
    <w:rsid w:val="001D3BDC"/>
    <w:rsid w:val="001F48CE"/>
    <w:rsid w:val="00206260"/>
    <w:rsid w:val="00231D7B"/>
    <w:rsid w:val="00242942"/>
    <w:rsid w:val="00250BC4"/>
    <w:rsid w:val="0027313F"/>
    <w:rsid w:val="002875A2"/>
    <w:rsid w:val="002E5DDE"/>
    <w:rsid w:val="002F2E92"/>
    <w:rsid w:val="002F5500"/>
    <w:rsid w:val="00304403"/>
    <w:rsid w:val="003245B8"/>
    <w:rsid w:val="003466FE"/>
    <w:rsid w:val="00360598"/>
    <w:rsid w:val="0038177A"/>
    <w:rsid w:val="00385898"/>
    <w:rsid w:val="00386A5C"/>
    <w:rsid w:val="003D1CFF"/>
    <w:rsid w:val="004217E7"/>
    <w:rsid w:val="004561ED"/>
    <w:rsid w:val="00477060"/>
    <w:rsid w:val="00482BF7"/>
    <w:rsid w:val="00483D11"/>
    <w:rsid w:val="004D5FDB"/>
    <w:rsid w:val="004F6923"/>
    <w:rsid w:val="005226D8"/>
    <w:rsid w:val="005366B1"/>
    <w:rsid w:val="00542B4D"/>
    <w:rsid w:val="005562CC"/>
    <w:rsid w:val="00557393"/>
    <w:rsid w:val="00564419"/>
    <w:rsid w:val="005659AC"/>
    <w:rsid w:val="005B584F"/>
    <w:rsid w:val="005C68DB"/>
    <w:rsid w:val="005D5BA3"/>
    <w:rsid w:val="005E6F2D"/>
    <w:rsid w:val="005F7450"/>
    <w:rsid w:val="005F76AE"/>
    <w:rsid w:val="00603CB0"/>
    <w:rsid w:val="00667520"/>
    <w:rsid w:val="00670751"/>
    <w:rsid w:val="00685B35"/>
    <w:rsid w:val="00696CD7"/>
    <w:rsid w:val="006B0C6F"/>
    <w:rsid w:val="006C6DBF"/>
    <w:rsid w:val="006D049E"/>
    <w:rsid w:val="006D49C7"/>
    <w:rsid w:val="006E51ED"/>
    <w:rsid w:val="00716D10"/>
    <w:rsid w:val="0072125A"/>
    <w:rsid w:val="007474E7"/>
    <w:rsid w:val="00747D10"/>
    <w:rsid w:val="00756641"/>
    <w:rsid w:val="00761570"/>
    <w:rsid w:val="00765A55"/>
    <w:rsid w:val="00771426"/>
    <w:rsid w:val="00771F83"/>
    <w:rsid w:val="00797152"/>
    <w:rsid w:val="007C4360"/>
    <w:rsid w:val="007D0E03"/>
    <w:rsid w:val="007D2474"/>
    <w:rsid w:val="007D5710"/>
    <w:rsid w:val="007D7140"/>
    <w:rsid w:val="00800531"/>
    <w:rsid w:val="00800D3D"/>
    <w:rsid w:val="0084395C"/>
    <w:rsid w:val="00864550"/>
    <w:rsid w:val="00864667"/>
    <w:rsid w:val="00881024"/>
    <w:rsid w:val="00892A2F"/>
    <w:rsid w:val="008C56BF"/>
    <w:rsid w:val="008D2DA3"/>
    <w:rsid w:val="00945DDB"/>
    <w:rsid w:val="00982CAA"/>
    <w:rsid w:val="009A4DC6"/>
    <w:rsid w:val="009E5A30"/>
    <w:rsid w:val="009F6EB1"/>
    <w:rsid w:val="009F7F91"/>
    <w:rsid w:val="00A13F26"/>
    <w:rsid w:val="00A51897"/>
    <w:rsid w:val="00A56D77"/>
    <w:rsid w:val="00A72B2A"/>
    <w:rsid w:val="00A7364B"/>
    <w:rsid w:val="00AD46A1"/>
    <w:rsid w:val="00AF05BD"/>
    <w:rsid w:val="00B23E06"/>
    <w:rsid w:val="00B275C0"/>
    <w:rsid w:val="00B42910"/>
    <w:rsid w:val="00B866DB"/>
    <w:rsid w:val="00BC7163"/>
    <w:rsid w:val="00BD5E8D"/>
    <w:rsid w:val="00BE1C46"/>
    <w:rsid w:val="00C6446B"/>
    <w:rsid w:val="00C72622"/>
    <w:rsid w:val="00C844BE"/>
    <w:rsid w:val="00C95E3B"/>
    <w:rsid w:val="00CA25DE"/>
    <w:rsid w:val="00CA4DBD"/>
    <w:rsid w:val="00CC1F61"/>
    <w:rsid w:val="00CC232F"/>
    <w:rsid w:val="00CF284B"/>
    <w:rsid w:val="00D34F90"/>
    <w:rsid w:val="00D47A15"/>
    <w:rsid w:val="00D6509A"/>
    <w:rsid w:val="00D816A5"/>
    <w:rsid w:val="00D928B2"/>
    <w:rsid w:val="00DB5A5F"/>
    <w:rsid w:val="00DB7310"/>
    <w:rsid w:val="00E32BD4"/>
    <w:rsid w:val="00E600B0"/>
    <w:rsid w:val="00E779AD"/>
    <w:rsid w:val="00E81378"/>
    <w:rsid w:val="00E85E68"/>
    <w:rsid w:val="00E86AD7"/>
    <w:rsid w:val="00E87127"/>
    <w:rsid w:val="00E94150"/>
    <w:rsid w:val="00E95E26"/>
    <w:rsid w:val="00EB129F"/>
    <w:rsid w:val="00EB2201"/>
    <w:rsid w:val="00EC1544"/>
    <w:rsid w:val="00EE45E1"/>
    <w:rsid w:val="00F01C41"/>
    <w:rsid w:val="00F21589"/>
    <w:rsid w:val="00F23DB7"/>
    <w:rsid w:val="00F26942"/>
    <w:rsid w:val="00F35B45"/>
    <w:rsid w:val="00F47D4A"/>
    <w:rsid w:val="00F64992"/>
    <w:rsid w:val="00F672E4"/>
    <w:rsid w:val="00F97B4A"/>
    <w:rsid w:val="00FA4B0A"/>
    <w:rsid w:val="00FC0D8B"/>
    <w:rsid w:val="00FE1329"/>
    <w:rsid w:val="00FE7C1F"/>
    <w:rsid w:val="00FF59E5"/>
    <w:rsid w:val="463A6F2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B8BCBA"/>
  <w15:docId w15:val="{68F2D7D5-D2FD-4CF7-BB22-4DDA0D05E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33"/>
        <w:szCs w:val="33"/>
        <w:vertAlign w:val="subscript"/>
        <w:lang w:val="es-ES" w:eastAsia="es-CO"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tabs>
        <w:tab w:val="center" w:pos="4986"/>
        <w:tab w:val="right" w:pos="9972"/>
      </w:tabs>
      <w:spacing w:before="240" w:after="120"/>
      <w:outlineLvl w:val="0"/>
    </w:pPr>
    <w:rPr>
      <w:rFonts w:ascii="Liberation Sans" w:eastAsia="Liberation Sans" w:hAnsi="Liberation Sans" w:cs="Liberation Sans"/>
      <w:b/>
      <w:sz w:val="36"/>
      <w:szCs w:val="36"/>
    </w:rPr>
  </w:style>
  <w:style w:type="paragraph" w:styleId="Ttulo2">
    <w:name w:val="heading 2"/>
    <w:basedOn w:val="Normal"/>
    <w:next w:val="Normal"/>
    <w:uiPriority w:val="9"/>
    <w:semiHidden/>
    <w:unhideWhenUsed/>
    <w:qFormat/>
    <w:pPr>
      <w:keepNext/>
      <w:tabs>
        <w:tab w:val="center" w:pos="4986"/>
        <w:tab w:val="right" w:pos="9972"/>
      </w:tabs>
      <w:spacing w:before="200"/>
      <w:outlineLvl w:val="1"/>
    </w:pPr>
    <w:rPr>
      <w:rFonts w:ascii="Liberation Sans" w:eastAsia="Liberation Sans" w:hAnsi="Liberation Sans" w:cs="Liberation Sans"/>
      <w:b/>
      <w:sz w:val="32"/>
      <w:szCs w:val="32"/>
    </w:rPr>
  </w:style>
  <w:style w:type="paragraph" w:styleId="Ttulo3">
    <w:name w:val="heading 3"/>
    <w:basedOn w:val="Normal"/>
    <w:next w:val="Normal"/>
    <w:uiPriority w:val="9"/>
    <w:semiHidden/>
    <w:unhideWhenUsed/>
    <w:qFormat/>
    <w:pPr>
      <w:keepNext/>
      <w:tabs>
        <w:tab w:val="center" w:pos="4986"/>
        <w:tab w:val="right" w:pos="9972"/>
      </w:tabs>
      <w:spacing w:before="140"/>
      <w:outlineLvl w:val="2"/>
    </w:pPr>
    <w:rPr>
      <w:rFonts w:ascii="Liberation Sans" w:eastAsia="Liberation Sans" w:hAnsi="Liberation Sans" w:cs="Liberation Sans"/>
      <w:b/>
      <w:sz w:val="28"/>
      <w:szCs w:val="28"/>
    </w:rPr>
  </w:style>
  <w:style w:type="paragraph" w:styleId="Ttulo4">
    <w:name w:val="heading 4"/>
    <w:basedOn w:val="Normal"/>
    <w:next w:val="Normal"/>
    <w:uiPriority w:val="9"/>
    <w:semiHidden/>
    <w:unhideWhenUsed/>
    <w:qFormat/>
    <w:pPr>
      <w:keepNext/>
      <w:keepLines/>
      <w:spacing w:before="240" w:after="40"/>
      <w:ind w:left="864" w:hanging="864"/>
      <w:outlineLvl w:val="3"/>
    </w:pPr>
    <w:rPr>
      <w:b/>
    </w:rPr>
  </w:style>
  <w:style w:type="paragraph" w:styleId="Ttulo5">
    <w:name w:val="heading 5"/>
    <w:basedOn w:val="Normal"/>
    <w:next w:val="Normal"/>
    <w:uiPriority w:val="9"/>
    <w:semiHidden/>
    <w:unhideWhenUsed/>
    <w:qFormat/>
    <w:pPr>
      <w:keepNext/>
      <w:keepLines/>
      <w:spacing w:before="220" w:after="40"/>
      <w:ind w:left="1008" w:hanging="1008"/>
      <w:outlineLvl w:val="4"/>
    </w:pPr>
    <w:rPr>
      <w:b/>
      <w:sz w:val="22"/>
      <w:szCs w:val="22"/>
    </w:rPr>
  </w:style>
  <w:style w:type="paragraph" w:styleId="Ttulo6">
    <w:name w:val="heading 6"/>
    <w:basedOn w:val="Normal"/>
    <w:next w:val="Normal"/>
    <w:uiPriority w:val="9"/>
    <w:semiHidden/>
    <w:unhideWhenUsed/>
    <w:qFormat/>
    <w:pPr>
      <w:keepNext/>
      <w:keepLines/>
      <w:spacing w:before="200" w:after="40"/>
      <w:ind w:left="1152" w:hanging="1152"/>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tabs>
        <w:tab w:val="center" w:pos="4986"/>
        <w:tab w:val="right" w:pos="9972"/>
      </w:tabs>
      <w:spacing w:before="240" w:after="120"/>
      <w:jc w:val="center"/>
    </w:pPr>
    <w:rPr>
      <w:rFonts w:ascii="Liberation Sans" w:eastAsia="Liberation Sans" w:hAnsi="Liberation Sans" w:cs="Liberation Sans"/>
      <w:b/>
      <w:sz w:val="56"/>
      <w:szCs w:val="56"/>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83" w:type="dxa"/>
        <w:right w:w="108" w:type="dxa"/>
      </w:tblCellMar>
    </w:tblPr>
  </w:style>
  <w:style w:type="table" w:customStyle="1" w:styleId="a0">
    <w:basedOn w:val="TableNormal"/>
    <w:tblPr>
      <w:tblStyleRowBandSize w:val="1"/>
      <w:tblStyleColBandSize w:val="1"/>
      <w:tblCellMar>
        <w:top w:w="113" w:type="dxa"/>
        <w:left w:w="103" w:type="dxa"/>
        <w:bottom w:w="113" w:type="dxa"/>
        <w:right w:w="108" w:type="dxa"/>
      </w:tblCellMar>
    </w:tblPr>
  </w:style>
  <w:style w:type="paragraph" w:styleId="Encabezado">
    <w:name w:val="header"/>
    <w:basedOn w:val="Normal"/>
    <w:link w:val="EncabezadoCar"/>
    <w:unhideWhenUsed/>
    <w:rsid w:val="00771F83"/>
    <w:pPr>
      <w:tabs>
        <w:tab w:val="center" w:pos="4419"/>
        <w:tab w:val="right" w:pos="8838"/>
      </w:tabs>
    </w:pPr>
  </w:style>
  <w:style w:type="character" w:customStyle="1" w:styleId="EncabezadoCar">
    <w:name w:val="Encabezado Car"/>
    <w:basedOn w:val="Fuentedeprrafopredeter"/>
    <w:link w:val="Encabezado"/>
    <w:rsid w:val="00771F83"/>
  </w:style>
  <w:style w:type="paragraph" w:styleId="Piedepgina">
    <w:name w:val="footer"/>
    <w:basedOn w:val="Normal"/>
    <w:link w:val="PiedepginaCar"/>
    <w:uiPriority w:val="99"/>
    <w:unhideWhenUsed/>
    <w:rsid w:val="00771F83"/>
    <w:pPr>
      <w:tabs>
        <w:tab w:val="center" w:pos="4419"/>
        <w:tab w:val="right" w:pos="8838"/>
      </w:tabs>
    </w:pPr>
  </w:style>
  <w:style w:type="character" w:customStyle="1" w:styleId="PiedepginaCar">
    <w:name w:val="Pie de página Car"/>
    <w:basedOn w:val="Fuentedeprrafopredeter"/>
    <w:link w:val="Piedepgina"/>
    <w:uiPriority w:val="99"/>
    <w:rsid w:val="00771F83"/>
  </w:style>
  <w:style w:type="table" w:styleId="Tablaconcuadrcula">
    <w:name w:val="Table Grid"/>
    <w:basedOn w:val="Tablanormal"/>
    <w:uiPriority w:val="39"/>
    <w:rsid w:val="00771F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881024"/>
    <w:pPr>
      <w:ind w:left="720"/>
      <w:contextualSpacing/>
    </w:pPr>
  </w:style>
  <w:style w:type="character" w:styleId="Hipervnculo">
    <w:name w:val="Hyperlink"/>
    <w:basedOn w:val="Fuentedeprrafopredeter"/>
    <w:uiPriority w:val="99"/>
    <w:unhideWhenUsed/>
    <w:rsid w:val="00892A2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0066708">
      <w:bodyDiv w:val="1"/>
      <w:marLeft w:val="0"/>
      <w:marRight w:val="0"/>
      <w:marTop w:val="0"/>
      <w:marBottom w:val="0"/>
      <w:divBdr>
        <w:top w:val="none" w:sz="0" w:space="0" w:color="auto"/>
        <w:left w:val="none" w:sz="0" w:space="0" w:color="auto"/>
        <w:bottom w:val="none" w:sz="0" w:space="0" w:color="auto"/>
        <w:right w:val="none" w:sz="0" w:space="0" w:color="auto"/>
      </w:divBdr>
    </w:div>
    <w:div w:id="598761993">
      <w:bodyDiv w:val="1"/>
      <w:marLeft w:val="0"/>
      <w:marRight w:val="0"/>
      <w:marTop w:val="0"/>
      <w:marBottom w:val="0"/>
      <w:divBdr>
        <w:top w:val="none" w:sz="0" w:space="0" w:color="auto"/>
        <w:left w:val="none" w:sz="0" w:space="0" w:color="auto"/>
        <w:bottom w:val="none" w:sz="0" w:space="0" w:color="auto"/>
        <w:right w:val="none" w:sz="0" w:space="0" w:color="auto"/>
      </w:divBdr>
    </w:div>
    <w:div w:id="941107386">
      <w:bodyDiv w:val="1"/>
      <w:marLeft w:val="0"/>
      <w:marRight w:val="0"/>
      <w:marTop w:val="0"/>
      <w:marBottom w:val="0"/>
      <w:divBdr>
        <w:top w:val="none" w:sz="0" w:space="0" w:color="auto"/>
        <w:left w:val="none" w:sz="0" w:space="0" w:color="auto"/>
        <w:bottom w:val="none" w:sz="0" w:space="0" w:color="auto"/>
        <w:right w:val="none" w:sz="0" w:space="0" w:color="auto"/>
      </w:divBdr>
    </w:div>
    <w:div w:id="1060439760">
      <w:bodyDiv w:val="1"/>
      <w:marLeft w:val="0"/>
      <w:marRight w:val="0"/>
      <w:marTop w:val="0"/>
      <w:marBottom w:val="0"/>
      <w:divBdr>
        <w:top w:val="none" w:sz="0" w:space="0" w:color="auto"/>
        <w:left w:val="none" w:sz="0" w:space="0" w:color="auto"/>
        <w:bottom w:val="none" w:sz="0" w:space="0" w:color="auto"/>
        <w:right w:val="none" w:sz="0" w:space="0" w:color="auto"/>
      </w:divBdr>
    </w:div>
    <w:div w:id="1060903039">
      <w:bodyDiv w:val="1"/>
      <w:marLeft w:val="0"/>
      <w:marRight w:val="0"/>
      <w:marTop w:val="0"/>
      <w:marBottom w:val="0"/>
      <w:divBdr>
        <w:top w:val="none" w:sz="0" w:space="0" w:color="auto"/>
        <w:left w:val="none" w:sz="0" w:space="0" w:color="auto"/>
        <w:bottom w:val="none" w:sz="0" w:space="0" w:color="auto"/>
        <w:right w:val="none" w:sz="0" w:space="0" w:color="auto"/>
      </w:divBdr>
    </w:div>
    <w:div w:id="1235814962">
      <w:bodyDiv w:val="1"/>
      <w:marLeft w:val="0"/>
      <w:marRight w:val="0"/>
      <w:marTop w:val="0"/>
      <w:marBottom w:val="0"/>
      <w:divBdr>
        <w:top w:val="none" w:sz="0" w:space="0" w:color="auto"/>
        <w:left w:val="none" w:sz="0" w:space="0" w:color="auto"/>
        <w:bottom w:val="none" w:sz="0" w:space="0" w:color="auto"/>
        <w:right w:val="none" w:sz="0" w:space="0" w:color="auto"/>
      </w:divBdr>
    </w:div>
    <w:div w:id="1557660580">
      <w:bodyDiv w:val="1"/>
      <w:marLeft w:val="0"/>
      <w:marRight w:val="0"/>
      <w:marTop w:val="0"/>
      <w:marBottom w:val="0"/>
      <w:divBdr>
        <w:top w:val="none" w:sz="0" w:space="0" w:color="auto"/>
        <w:left w:val="none" w:sz="0" w:space="0" w:color="auto"/>
        <w:bottom w:val="none" w:sz="0" w:space="0" w:color="auto"/>
        <w:right w:val="none" w:sz="0" w:space="0" w:color="auto"/>
      </w:divBdr>
    </w:div>
    <w:div w:id="1962570494">
      <w:bodyDiv w:val="1"/>
      <w:marLeft w:val="0"/>
      <w:marRight w:val="0"/>
      <w:marTop w:val="0"/>
      <w:marBottom w:val="0"/>
      <w:divBdr>
        <w:top w:val="none" w:sz="0" w:space="0" w:color="auto"/>
        <w:left w:val="none" w:sz="0" w:space="0" w:color="auto"/>
        <w:bottom w:val="none" w:sz="0" w:space="0" w:color="auto"/>
        <w:right w:val="none" w:sz="0" w:space="0" w:color="auto"/>
      </w:divBdr>
    </w:div>
    <w:div w:id="1970279167">
      <w:bodyDiv w:val="1"/>
      <w:marLeft w:val="0"/>
      <w:marRight w:val="0"/>
      <w:marTop w:val="0"/>
      <w:marBottom w:val="0"/>
      <w:divBdr>
        <w:top w:val="none" w:sz="0" w:space="0" w:color="auto"/>
        <w:left w:val="none" w:sz="0" w:space="0" w:color="auto"/>
        <w:bottom w:val="none" w:sz="0" w:space="0" w:color="auto"/>
        <w:right w:val="none" w:sz="0" w:space="0" w:color="auto"/>
      </w:divBdr>
    </w:div>
    <w:div w:id="21417997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header" Target="header1.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footer" Target="footer2.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emf"/><Relationship Id="rId10" Type="http://schemas.openxmlformats.org/officeDocument/2006/relationships/hyperlink" Target="https://siigonube.siigo.com/" TargetMode="External"/><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_rels/header2.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64</TotalTime>
  <Pages>28</Pages>
  <Words>2849</Words>
  <Characters>15671</Characters>
  <Application>Microsoft Office Word</Application>
  <DocSecurity>0</DocSecurity>
  <Lines>130</Lines>
  <Paragraphs>36</Paragraphs>
  <ScaleCrop>false</ScaleCrop>
  <Company/>
  <LinksUpToDate>false</LinksUpToDate>
  <CharactersWithSpaces>18484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Yeison</dc:creator>
  <cp:lastModifiedBy>YEISON MANRIQUE</cp:lastModifiedBy>
  <cp:revision>125</cp:revision>
  <dcterms:created xsi:type="dcterms:W3CDTF">2025-02-03T02:53:00Z</dcterms:created>
  <dcterms:modified xsi:type="dcterms:W3CDTF">2025-07-16T04:39:00Z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ies>
</file>